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CBCE01" w:rsidR="00B767F3" w:rsidRPr="00AA0797" w:rsidRDefault="00AA0797" w:rsidP="00AA0797">
            <w:pPr>
              <w:jc w:val="center"/>
              <w:rPr>
                <w:b/>
                <w:bCs/>
                <w:kern w:val="2"/>
                <w:szCs w:val="24"/>
              </w:rPr>
            </w:pPr>
            <w:r w:rsidRPr="00AA0797">
              <w:rPr>
                <w:b/>
                <w:bCs/>
                <w:kern w:val="2"/>
                <w:szCs w:val="24"/>
              </w:rPr>
              <w:t>DŽEMPERIAI</w:t>
            </w:r>
            <w:r w:rsidR="00452DAF">
              <w:rPr>
                <w:b/>
                <w:bCs/>
                <w:kern w:val="2"/>
                <w:szCs w:val="24"/>
              </w:rPr>
              <w:t xml:space="preserve"> SU KU LOGOTIPU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C4DBC" w14:paraId="3344BE00" w14:textId="77777777">
        <w:tc>
          <w:tcPr>
            <w:tcW w:w="2808" w:type="dxa"/>
            <w:vMerge w:val="restart"/>
          </w:tcPr>
          <w:p w14:paraId="6455DD5F" w14:textId="77777777" w:rsidR="000C4DBC" w:rsidRDefault="000C4DBC" w:rsidP="000C4DBC">
            <w:pPr>
              <w:jc w:val="center"/>
              <w:rPr>
                <w:b/>
                <w:bCs/>
                <w:kern w:val="2"/>
                <w:szCs w:val="24"/>
              </w:rPr>
            </w:pPr>
          </w:p>
          <w:p w14:paraId="4D1A8138" w14:textId="77777777" w:rsidR="000C4DBC" w:rsidRDefault="000C4DBC" w:rsidP="000C4DBC">
            <w:pPr>
              <w:jc w:val="center"/>
              <w:rPr>
                <w:b/>
                <w:bCs/>
                <w:kern w:val="2"/>
                <w:szCs w:val="24"/>
              </w:rPr>
            </w:pPr>
          </w:p>
          <w:p w14:paraId="0CDC16EA" w14:textId="77777777" w:rsidR="000C4DBC" w:rsidRDefault="000C4DBC" w:rsidP="000C4DBC">
            <w:pPr>
              <w:jc w:val="center"/>
              <w:rPr>
                <w:b/>
                <w:bCs/>
                <w:kern w:val="2"/>
                <w:szCs w:val="24"/>
              </w:rPr>
            </w:pPr>
          </w:p>
          <w:p w14:paraId="7267D31D" w14:textId="77777777" w:rsidR="000C4DBC" w:rsidRDefault="000C4DBC" w:rsidP="000C4DBC">
            <w:pPr>
              <w:rPr>
                <w:b/>
                <w:bCs/>
                <w:kern w:val="2"/>
                <w:szCs w:val="24"/>
              </w:rPr>
            </w:pPr>
          </w:p>
          <w:p w14:paraId="141B0403" w14:textId="77777777" w:rsidR="000C4DBC" w:rsidRDefault="000C4DBC" w:rsidP="000C4DBC">
            <w:pPr>
              <w:rPr>
                <w:b/>
                <w:bCs/>
                <w:kern w:val="2"/>
                <w:szCs w:val="24"/>
              </w:rPr>
            </w:pPr>
            <w:r>
              <w:rPr>
                <w:b/>
                <w:bCs/>
                <w:kern w:val="2"/>
                <w:szCs w:val="24"/>
              </w:rPr>
              <w:t>1.1. Pirkėjas</w:t>
            </w:r>
          </w:p>
        </w:tc>
        <w:tc>
          <w:tcPr>
            <w:tcW w:w="3240" w:type="dxa"/>
          </w:tcPr>
          <w:p w14:paraId="6B759FF5" w14:textId="77777777" w:rsidR="000C4DBC" w:rsidRDefault="000C4DBC" w:rsidP="000C4DBC">
            <w:pPr>
              <w:rPr>
                <w:kern w:val="2"/>
                <w:szCs w:val="24"/>
              </w:rPr>
            </w:pPr>
            <w:r>
              <w:rPr>
                <w:kern w:val="2"/>
                <w:szCs w:val="24"/>
              </w:rPr>
              <w:t>1.1.1. Pavadinimas</w:t>
            </w:r>
          </w:p>
        </w:tc>
        <w:tc>
          <w:tcPr>
            <w:tcW w:w="3510" w:type="dxa"/>
          </w:tcPr>
          <w:p w14:paraId="1A86750A" w14:textId="7B606BD6" w:rsidR="000C4DBC" w:rsidRDefault="000C4DBC" w:rsidP="000C4DBC">
            <w:pPr>
              <w:rPr>
                <w:kern w:val="2"/>
                <w:szCs w:val="24"/>
              </w:rPr>
            </w:pPr>
            <w:r w:rsidRPr="004D10F9">
              <w:rPr>
                <w:szCs w:val="24"/>
              </w:rPr>
              <w:t>VšĮ „Klaipėdos universitetas“</w:t>
            </w:r>
          </w:p>
        </w:tc>
      </w:tr>
      <w:tr w:rsidR="000C4DBC" w14:paraId="3C548A23" w14:textId="77777777">
        <w:tc>
          <w:tcPr>
            <w:tcW w:w="2808" w:type="dxa"/>
            <w:vMerge/>
          </w:tcPr>
          <w:p w14:paraId="6F39D6C5" w14:textId="77777777" w:rsidR="000C4DBC" w:rsidRDefault="000C4DBC" w:rsidP="000C4DBC">
            <w:pPr>
              <w:rPr>
                <w:kern w:val="2"/>
                <w:szCs w:val="24"/>
              </w:rPr>
            </w:pPr>
          </w:p>
        </w:tc>
        <w:tc>
          <w:tcPr>
            <w:tcW w:w="3240" w:type="dxa"/>
          </w:tcPr>
          <w:p w14:paraId="18F13C6E" w14:textId="77777777" w:rsidR="000C4DBC" w:rsidRDefault="000C4DBC" w:rsidP="000C4DBC">
            <w:pPr>
              <w:rPr>
                <w:kern w:val="2"/>
                <w:szCs w:val="24"/>
              </w:rPr>
            </w:pPr>
            <w:r>
              <w:rPr>
                <w:kern w:val="2"/>
                <w:szCs w:val="24"/>
              </w:rPr>
              <w:t>1.1.2. Juridinio asmens kodas</w:t>
            </w:r>
          </w:p>
        </w:tc>
        <w:tc>
          <w:tcPr>
            <w:tcW w:w="3510" w:type="dxa"/>
          </w:tcPr>
          <w:p w14:paraId="79A7FAFC" w14:textId="3D15F810" w:rsidR="000C4DBC" w:rsidRDefault="000C4DBC" w:rsidP="000C4DBC">
            <w:pPr>
              <w:rPr>
                <w:kern w:val="2"/>
                <w:szCs w:val="24"/>
              </w:rPr>
            </w:pPr>
            <w:r w:rsidRPr="00A66C1B">
              <w:rPr>
                <w:szCs w:val="24"/>
              </w:rPr>
              <w:t>211951150</w:t>
            </w:r>
          </w:p>
        </w:tc>
      </w:tr>
      <w:tr w:rsidR="000C4DBC" w14:paraId="7E406A40" w14:textId="77777777">
        <w:tc>
          <w:tcPr>
            <w:tcW w:w="2808" w:type="dxa"/>
            <w:vMerge/>
          </w:tcPr>
          <w:p w14:paraId="12442C78" w14:textId="77777777" w:rsidR="000C4DBC" w:rsidRDefault="000C4DBC" w:rsidP="000C4DBC">
            <w:pPr>
              <w:rPr>
                <w:kern w:val="2"/>
                <w:szCs w:val="24"/>
              </w:rPr>
            </w:pPr>
          </w:p>
        </w:tc>
        <w:tc>
          <w:tcPr>
            <w:tcW w:w="3240" w:type="dxa"/>
          </w:tcPr>
          <w:p w14:paraId="5C6AC392" w14:textId="77777777" w:rsidR="000C4DBC" w:rsidRDefault="000C4DBC" w:rsidP="000C4DBC">
            <w:pPr>
              <w:rPr>
                <w:kern w:val="2"/>
                <w:szCs w:val="24"/>
              </w:rPr>
            </w:pPr>
            <w:r>
              <w:rPr>
                <w:kern w:val="2"/>
                <w:szCs w:val="24"/>
              </w:rPr>
              <w:t>1.1.3. Adresas</w:t>
            </w:r>
          </w:p>
        </w:tc>
        <w:tc>
          <w:tcPr>
            <w:tcW w:w="3510" w:type="dxa"/>
          </w:tcPr>
          <w:p w14:paraId="06DD98ED" w14:textId="0EDA5974" w:rsidR="000C4DBC" w:rsidRDefault="000C4DBC" w:rsidP="000C4DBC">
            <w:pPr>
              <w:rPr>
                <w:kern w:val="2"/>
                <w:szCs w:val="24"/>
              </w:rPr>
            </w:pPr>
            <w:r>
              <w:rPr>
                <w:kern w:val="2"/>
                <w:szCs w:val="24"/>
              </w:rPr>
              <w:t xml:space="preserve">H. Manto g. 84, </w:t>
            </w:r>
            <w:r w:rsidRPr="00EB30E4">
              <w:t>LT-92294</w:t>
            </w:r>
            <w:r>
              <w:t xml:space="preserve">, Klaipėda </w:t>
            </w:r>
          </w:p>
        </w:tc>
      </w:tr>
      <w:tr w:rsidR="000C4DBC" w14:paraId="3B5E3967" w14:textId="77777777">
        <w:tc>
          <w:tcPr>
            <w:tcW w:w="2808" w:type="dxa"/>
            <w:vMerge/>
          </w:tcPr>
          <w:p w14:paraId="08391543" w14:textId="77777777" w:rsidR="000C4DBC" w:rsidRDefault="000C4DBC" w:rsidP="000C4DBC">
            <w:pPr>
              <w:rPr>
                <w:kern w:val="2"/>
                <w:szCs w:val="24"/>
              </w:rPr>
            </w:pPr>
          </w:p>
        </w:tc>
        <w:tc>
          <w:tcPr>
            <w:tcW w:w="3240" w:type="dxa"/>
          </w:tcPr>
          <w:p w14:paraId="10F15022" w14:textId="77777777" w:rsidR="000C4DBC" w:rsidRDefault="000C4DBC" w:rsidP="000C4DBC">
            <w:pPr>
              <w:rPr>
                <w:kern w:val="2"/>
                <w:szCs w:val="24"/>
              </w:rPr>
            </w:pPr>
            <w:r>
              <w:rPr>
                <w:kern w:val="2"/>
                <w:szCs w:val="24"/>
              </w:rPr>
              <w:t>1.1.4. PVM mokėtojo kodas</w:t>
            </w:r>
          </w:p>
        </w:tc>
        <w:tc>
          <w:tcPr>
            <w:tcW w:w="3510" w:type="dxa"/>
          </w:tcPr>
          <w:p w14:paraId="149BE2F3" w14:textId="69A6703C" w:rsidR="000C4DBC" w:rsidRDefault="000C4DBC" w:rsidP="000C4DBC">
            <w:pPr>
              <w:rPr>
                <w:kern w:val="2"/>
                <w:szCs w:val="24"/>
              </w:rPr>
            </w:pPr>
            <w:r w:rsidRPr="004D10F9">
              <w:rPr>
                <w:kern w:val="2"/>
                <w:szCs w:val="24"/>
              </w:rPr>
              <w:t>LT119511515</w:t>
            </w:r>
          </w:p>
        </w:tc>
      </w:tr>
      <w:tr w:rsidR="000C4DBC" w14:paraId="0320FC63" w14:textId="77777777">
        <w:tc>
          <w:tcPr>
            <w:tcW w:w="2808" w:type="dxa"/>
            <w:vMerge/>
          </w:tcPr>
          <w:p w14:paraId="28CCF5F1" w14:textId="77777777" w:rsidR="000C4DBC" w:rsidRDefault="000C4DBC" w:rsidP="000C4DBC">
            <w:pPr>
              <w:rPr>
                <w:kern w:val="2"/>
                <w:szCs w:val="24"/>
              </w:rPr>
            </w:pPr>
          </w:p>
        </w:tc>
        <w:tc>
          <w:tcPr>
            <w:tcW w:w="3240" w:type="dxa"/>
          </w:tcPr>
          <w:p w14:paraId="5A03EA01" w14:textId="77777777" w:rsidR="000C4DBC" w:rsidRDefault="000C4DBC" w:rsidP="000C4DBC">
            <w:pPr>
              <w:rPr>
                <w:kern w:val="2"/>
                <w:szCs w:val="24"/>
              </w:rPr>
            </w:pPr>
            <w:r>
              <w:rPr>
                <w:kern w:val="2"/>
                <w:szCs w:val="24"/>
              </w:rPr>
              <w:t>1.1.5. Atsiskaitomoji sąskaita</w:t>
            </w:r>
          </w:p>
        </w:tc>
        <w:tc>
          <w:tcPr>
            <w:tcW w:w="3510" w:type="dxa"/>
          </w:tcPr>
          <w:p w14:paraId="6334FED4" w14:textId="312C975F" w:rsidR="000C4DBC" w:rsidRDefault="000C4DBC" w:rsidP="000C4DBC">
            <w:pPr>
              <w:rPr>
                <w:kern w:val="2"/>
                <w:szCs w:val="24"/>
              </w:rPr>
            </w:pPr>
            <w:r w:rsidRPr="00EB30E4">
              <w:t>LT257300010002330225</w:t>
            </w:r>
          </w:p>
        </w:tc>
      </w:tr>
      <w:tr w:rsidR="000C4DBC" w14:paraId="1FDDE4A8" w14:textId="77777777">
        <w:tc>
          <w:tcPr>
            <w:tcW w:w="2808" w:type="dxa"/>
            <w:vMerge/>
          </w:tcPr>
          <w:p w14:paraId="237F0EA0" w14:textId="77777777" w:rsidR="000C4DBC" w:rsidRDefault="000C4DBC" w:rsidP="000C4DBC">
            <w:pPr>
              <w:rPr>
                <w:kern w:val="2"/>
                <w:szCs w:val="24"/>
              </w:rPr>
            </w:pPr>
          </w:p>
        </w:tc>
        <w:tc>
          <w:tcPr>
            <w:tcW w:w="3240" w:type="dxa"/>
          </w:tcPr>
          <w:p w14:paraId="5C60CD7E" w14:textId="77777777" w:rsidR="000C4DBC" w:rsidRDefault="000C4DBC" w:rsidP="000C4DBC">
            <w:pPr>
              <w:rPr>
                <w:kern w:val="2"/>
                <w:szCs w:val="24"/>
              </w:rPr>
            </w:pPr>
            <w:r>
              <w:rPr>
                <w:kern w:val="2"/>
                <w:szCs w:val="24"/>
              </w:rPr>
              <w:t>1.1.6. Bankas, banko kodas</w:t>
            </w:r>
          </w:p>
        </w:tc>
        <w:tc>
          <w:tcPr>
            <w:tcW w:w="3510" w:type="dxa"/>
          </w:tcPr>
          <w:p w14:paraId="08B8428E" w14:textId="16B7EEBB" w:rsidR="000C4DBC" w:rsidRDefault="000C4DBC" w:rsidP="000C4DBC">
            <w:pPr>
              <w:rPr>
                <w:kern w:val="2"/>
                <w:szCs w:val="24"/>
              </w:rPr>
            </w:pPr>
            <w:r w:rsidRPr="00EB30E4">
              <w:t xml:space="preserve">AB Swedbank, kodas 73000 </w:t>
            </w:r>
          </w:p>
        </w:tc>
      </w:tr>
      <w:tr w:rsidR="000C4DBC" w14:paraId="708A92F3" w14:textId="77777777">
        <w:tc>
          <w:tcPr>
            <w:tcW w:w="2808" w:type="dxa"/>
            <w:vMerge/>
          </w:tcPr>
          <w:p w14:paraId="1E99B4CF" w14:textId="77777777" w:rsidR="000C4DBC" w:rsidRDefault="000C4DBC" w:rsidP="000C4DBC">
            <w:pPr>
              <w:rPr>
                <w:kern w:val="2"/>
                <w:szCs w:val="24"/>
              </w:rPr>
            </w:pPr>
          </w:p>
        </w:tc>
        <w:tc>
          <w:tcPr>
            <w:tcW w:w="3240" w:type="dxa"/>
          </w:tcPr>
          <w:p w14:paraId="09BA3062" w14:textId="77777777" w:rsidR="000C4DBC" w:rsidRDefault="000C4DBC" w:rsidP="000C4DBC">
            <w:pPr>
              <w:rPr>
                <w:kern w:val="2"/>
                <w:szCs w:val="24"/>
              </w:rPr>
            </w:pPr>
            <w:r>
              <w:rPr>
                <w:kern w:val="2"/>
                <w:szCs w:val="24"/>
              </w:rPr>
              <w:t>1.1.7. Telefonas</w:t>
            </w:r>
          </w:p>
        </w:tc>
        <w:tc>
          <w:tcPr>
            <w:tcW w:w="3510" w:type="dxa"/>
          </w:tcPr>
          <w:p w14:paraId="46DEE882" w14:textId="294E3FE5" w:rsidR="000C4DBC" w:rsidRDefault="000C4DBC" w:rsidP="000C4DBC">
            <w:pPr>
              <w:rPr>
                <w:kern w:val="2"/>
                <w:szCs w:val="24"/>
              </w:rPr>
            </w:pPr>
            <w:r>
              <w:rPr>
                <w:kern w:val="2"/>
                <w:szCs w:val="24"/>
              </w:rPr>
              <w:t>+370 46 398 908</w:t>
            </w:r>
          </w:p>
        </w:tc>
      </w:tr>
      <w:tr w:rsidR="000C4DBC" w14:paraId="78C537A6" w14:textId="77777777">
        <w:tc>
          <w:tcPr>
            <w:tcW w:w="2808" w:type="dxa"/>
            <w:vMerge/>
          </w:tcPr>
          <w:p w14:paraId="0F34584F" w14:textId="77777777" w:rsidR="000C4DBC" w:rsidRDefault="000C4DBC" w:rsidP="000C4DBC">
            <w:pPr>
              <w:rPr>
                <w:kern w:val="2"/>
                <w:szCs w:val="24"/>
              </w:rPr>
            </w:pPr>
          </w:p>
        </w:tc>
        <w:tc>
          <w:tcPr>
            <w:tcW w:w="3240" w:type="dxa"/>
          </w:tcPr>
          <w:p w14:paraId="662C950E" w14:textId="77777777" w:rsidR="000C4DBC" w:rsidRDefault="000C4DBC" w:rsidP="000C4DBC">
            <w:pPr>
              <w:rPr>
                <w:kern w:val="2"/>
                <w:szCs w:val="24"/>
              </w:rPr>
            </w:pPr>
            <w:r>
              <w:rPr>
                <w:kern w:val="2"/>
                <w:szCs w:val="24"/>
              </w:rPr>
              <w:t>1.1.8. El. paštas</w:t>
            </w:r>
          </w:p>
        </w:tc>
        <w:tc>
          <w:tcPr>
            <w:tcW w:w="3510" w:type="dxa"/>
          </w:tcPr>
          <w:p w14:paraId="575F296E" w14:textId="39F6045E" w:rsidR="000C4DBC" w:rsidRDefault="000C4DBC" w:rsidP="000C4DBC">
            <w:pPr>
              <w:rPr>
                <w:kern w:val="2"/>
                <w:szCs w:val="24"/>
              </w:rPr>
            </w:pPr>
            <w:hyperlink r:id="rId10" w:history="1">
              <w:r w:rsidRPr="00AA7E80">
                <w:rPr>
                  <w:rStyle w:val="Hipersaitas"/>
                  <w:color w:val="auto"/>
                </w:rPr>
                <w:t>klaipedos.universitetas@ku.lt</w:t>
              </w:r>
            </w:hyperlink>
          </w:p>
        </w:tc>
      </w:tr>
      <w:tr w:rsidR="000C4DBC" w14:paraId="75BE758F" w14:textId="77777777">
        <w:tc>
          <w:tcPr>
            <w:tcW w:w="2808" w:type="dxa"/>
            <w:vMerge/>
          </w:tcPr>
          <w:p w14:paraId="40F4E194" w14:textId="77777777" w:rsidR="000C4DBC" w:rsidRDefault="000C4DBC" w:rsidP="000C4DBC">
            <w:pPr>
              <w:rPr>
                <w:kern w:val="2"/>
                <w:szCs w:val="24"/>
              </w:rPr>
            </w:pPr>
          </w:p>
        </w:tc>
        <w:tc>
          <w:tcPr>
            <w:tcW w:w="3240" w:type="dxa"/>
          </w:tcPr>
          <w:p w14:paraId="0D7EB16D" w14:textId="77777777" w:rsidR="000C4DBC" w:rsidRDefault="000C4DBC" w:rsidP="000C4DBC">
            <w:pPr>
              <w:rPr>
                <w:kern w:val="2"/>
                <w:szCs w:val="24"/>
              </w:rPr>
            </w:pPr>
            <w:r>
              <w:rPr>
                <w:kern w:val="2"/>
                <w:szCs w:val="24"/>
              </w:rPr>
              <w:t>1.1.9. Šalies atstovas</w:t>
            </w:r>
          </w:p>
        </w:tc>
        <w:tc>
          <w:tcPr>
            <w:tcW w:w="3510" w:type="dxa"/>
          </w:tcPr>
          <w:p w14:paraId="50696116" w14:textId="2E124B43" w:rsidR="000C4DBC" w:rsidRDefault="000C4DBC" w:rsidP="000C4DBC">
            <w:pPr>
              <w:rPr>
                <w:kern w:val="2"/>
                <w:szCs w:val="24"/>
              </w:rPr>
            </w:pPr>
            <w:r>
              <w:rPr>
                <w:kern w:val="2"/>
                <w:szCs w:val="24"/>
              </w:rPr>
              <w:t>Artū</w:t>
            </w:r>
            <w:r w:rsidRPr="004D10F9">
              <w:rPr>
                <w:kern w:val="2"/>
                <w:szCs w:val="24"/>
              </w:rPr>
              <w:t xml:space="preserve">ras </w:t>
            </w:r>
            <w:r>
              <w:rPr>
                <w:kern w:val="2"/>
                <w:szCs w:val="24"/>
              </w:rPr>
              <w:t xml:space="preserve">Razbadauskas </w:t>
            </w:r>
          </w:p>
        </w:tc>
      </w:tr>
      <w:tr w:rsidR="000C4DBC" w14:paraId="10B903FF" w14:textId="77777777">
        <w:tc>
          <w:tcPr>
            <w:tcW w:w="2808" w:type="dxa"/>
            <w:vMerge/>
          </w:tcPr>
          <w:p w14:paraId="26B0F6B9" w14:textId="77777777" w:rsidR="000C4DBC" w:rsidRDefault="000C4DBC" w:rsidP="000C4DBC">
            <w:pPr>
              <w:rPr>
                <w:kern w:val="2"/>
                <w:szCs w:val="24"/>
              </w:rPr>
            </w:pPr>
          </w:p>
        </w:tc>
        <w:tc>
          <w:tcPr>
            <w:tcW w:w="3240" w:type="dxa"/>
          </w:tcPr>
          <w:p w14:paraId="6DF5CFC7" w14:textId="77777777" w:rsidR="000C4DBC" w:rsidRDefault="000C4DBC" w:rsidP="000C4DBC">
            <w:pPr>
              <w:rPr>
                <w:kern w:val="2"/>
                <w:szCs w:val="24"/>
              </w:rPr>
            </w:pPr>
            <w:r>
              <w:rPr>
                <w:kern w:val="2"/>
                <w:szCs w:val="24"/>
              </w:rPr>
              <w:t>1.1.10. Atstovavimo pagrindas</w:t>
            </w:r>
          </w:p>
        </w:tc>
        <w:tc>
          <w:tcPr>
            <w:tcW w:w="3510" w:type="dxa"/>
          </w:tcPr>
          <w:p w14:paraId="0A30E475" w14:textId="0EDE1D43" w:rsidR="000C4DBC" w:rsidRDefault="000C4DBC" w:rsidP="000C4DBC">
            <w:pPr>
              <w:rPr>
                <w:kern w:val="2"/>
                <w:szCs w:val="24"/>
              </w:rPr>
            </w:pPr>
            <w:r w:rsidRPr="00235B11">
              <w:rPr>
                <w:kern w:val="2"/>
                <w:szCs w:val="24"/>
              </w:rPr>
              <w:t>VšĮ „Klaipėdos universitetas“ statutas</w:t>
            </w:r>
          </w:p>
        </w:tc>
      </w:tr>
      <w:tr w:rsidR="000C4DBC" w14:paraId="297540DE" w14:textId="77777777">
        <w:tc>
          <w:tcPr>
            <w:tcW w:w="2808" w:type="dxa"/>
            <w:vMerge w:val="restart"/>
          </w:tcPr>
          <w:p w14:paraId="24DAF68D" w14:textId="77777777" w:rsidR="000C4DBC" w:rsidRDefault="000C4DBC" w:rsidP="000C4DBC">
            <w:pPr>
              <w:rPr>
                <w:b/>
                <w:bCs/>
                <w:kern w:val="2"/>
                <w:szCs w:val="24"/>
              </w:rPr>
            </w:pPr>
          </w:p>
          <w:p w14:paraId="7F313970" w14:textId="77777777" w:rsidR="000C4DBC" w:rsidRDefault="000C4DBC" w:rsidP="000C4DBC">
            <w:pPr>
              <w:rPr>
                <w:b/>
                <w:bCs/>
                <w:kern w:val="2"/>
                <w:szCs w:val="24"/>
              </w:rPr>
            </w:pPr>
          </w:p>
          <w:p w14:paraId="1E758310" w14:textId="77777777" w:rsidR="000C4DBC" w:rsidRDefault="000C4DBC" w:rsidP="000C4DBC">
            <w:pPr>
              <w:rPr>
                <w:b/>
                <w:bCs/>
                <w:color w:val="FF0000"/>
                <w:kern w:val="2"/>
                <w:szCs w:val="24"/>
              </w:rPr>
            </w:pPr>
          </w:p>
          <w:p w14:paraId="1D31BC94" w14:textId="77777777" w:rsidR="000C4DBC" w:rsidRDefault="000C4DBC" w:rsidP="000C4DBC">
            <w:pPr>
              <w:rPr>
                <w:b/>
                <w:bCs/>
                <w:kern w:val="2"/>
                <w:szCs w:val="24"/>
              </w:rPr>
            </w:pPr>
            <w:r>
              <w:rPr>
                <w:b/>
                <w:bCs/>
                <w:kern w:val="2"/>
                <w:szCs w:val="24"/>
              </w:rPr>
              <w:t>1.2. Tiekėjas</w:t>
            </w:r>
          </w:p>
          <w:p w14:paraId="1BC0DE4D" w14:textId="77777777" w:rsidR="000C4DBC" w:rsidRDefault="000C4DBC" w:rsidP="000C4DBC">
            <w:pPr>
              <w:rPr>
                <w:color w:val="0070C0"/>
                <w:kern w:val="2"/>
                <w:szCs w:val="24"/>
              </w:rPr>
            </w:pPr>
          </w:p>
          <w:p w14:paraId="511CF9A0" w14:textId="77777777" w:rsidR="000C4DBC" w:rsidRDefault="000C4DBC" w:rsidP="000C4DBC">
            <w:pPr>
              <w:rPr>
                <w:b/>
                <w:bCs/>
                <w:kern w:val="2"/>
                <w:szCs w:val="24"/>
              </w:rPr>
            </w:pPr>
          </w:p>
        </w:tc>
        <w:tc>
          <w:tcPr>
            <w:tcW w:w="3240" w:type="dxa"/>
          </w:tcPr>
          <w:p w14:paraId="5FA15E2B" w14:textId="77777777" w:rsidR="000C4DBC" w:rsidRDefault="000C4DBC" w:rsidP="000C4DBC">
            <w:pPr>
              <w:rPr>
                <w:kern w:val="2"/>
                <w:szCs w:val="24"/>
              </w:rPr>
            </w:pPr>
            <w:r>
              <w:rPr>
                <w:kern w:val="2"/>
                <w:szCs w:val="24"/>
              </w:rPr>
              <w:t>1.2.1. Pavadinimas</w:t>
            </w:r>
          </w:p>
        </w:tc>
        <w:tc>
          <w:tcPr>
            <w:tcW w:w="3510" w:type="dxa"/>
          </w:tcPr>
          <w:p w14:paraId="4CA678CD" w14:textId="77777777" w:rsidR="000C4DBC" w:rsidRDefault="000C4DBC" w:rsidP="000C4DBC">
            <w:pPr>
              <w:jc w:val="center"/>
              <w:rPr>
                <w:kern w:val="2"/>
                <w:szCs w:val="24"/>
              </w:rPr>
            </w:pPr>
          </w:p>
        </w:tc>
      </w:tr>
      <w:tr w:rsidR="000C4DBC" w14:paraId="5A1F4414" w14:textId="77777777">
        <w:tc>
          <w:tcPr>
            <w:tcW w:w="2808" w:type="dxa"/>
            <w:vMerge/>
          </w:tcPr>
          <w:p w14:paraId="124649CF" w14:textId="77777777" w:rsidR="000C4DBC" w:rsidRDefault="000C4DBC" w:rsidP="000C4DBC">
            <w:pPr>
              <w:rPr>
                <w:b/>
                <w:bCs/>
                <w:kern w:val="2"/>
                <w:szCs w:val="24"/>
              </w:rPr>
            </w:pPr>
          </w:p>
        </w:tc>
        <w:tc>
          <w:tcPr>
            <w:tcW w:w="3240" w:type="dxa"/>
          </w:tcPr>
          <w:p w14:paraId="2D8A56C7" w14:textId="77777777" w:rsidR="000C4DBC" w:rsidRDefault="000C4DBC" w:rsidP="000C4DBC">
            <w:pPr>
              <w:rPr>
                <w:kern w:val="2"/>
                <w:szCs w:val="24"/>
              </w:rPr>
            </w:pPr>
            <w:r>
              <w:rPr>
                <w:kern w:val="2"/>
                <w:szCs w:val="24"/>
              </w:rPr>
              <w:t>1.2.2. Juridinio asmens kodas</w:t>
            </w:r>
          </w:p>
        </w:tc>
        <w:tc>
          <w:tcPr>
            <w:tcW w:w="3510" w:type="dxa"/>
          </w:tcPr>
          <w:p w14:paraId="2F2FDC32" w14:textId="77777777" w:rsidR="000C4DBC" w:rsidRDefault="000C4DBC" w:rsidP="000C4DBC">
            <w:pPr>
              <w:jc w:val="center"/>
              <w:rPr>
                <w:kern w:val="2"/>
                <w:szCs w:val="24"/>
              </w:rPr>
            </w:pPr>
          </w:p>
        </w:tc>
      </w:tr>
      <w:tr w:rsidR="000C4DBC" w14:paraId="677DD19F" w14:textId="77777777">
        <w:tc>
          <w:tcPr>
            <w:tcW w:w="2808" w:type="dxa"/>
            <w:vMerge/>
          </w:tcPr>
          <w:p w14:paraId="7C838BE7" w14:textId="77777777" w:rsidR="000C4DBC" w:rsidRDefault="000C4DBC" w:rsidP="000C4DBC">
            <w:pPr>
              <w:rPr>
                <w:b/>
                <w:bCs/>
                <w:kern w:val="2"/>
                <w:szCs w:val="24"/>
              </w:rPr>
            </w:pPr>
          </w:p>
        </w:tc>
        <w:tc>
          <w:tcPr>
            <w:tcW w:w="3240" w:type="dxa"/>
          </w:tcPr>
          <w:p w14:paraId="5D9B188C" w14:textId="77777777" w:rsidR="000C4DBC" w:rsidRDefault="000C4DBC" w:rsidP="000C4DBC">
            <w:pPr>
              <w:rPr>
                <w:kern w:val="2"/>
                <w:szCs w:val="24"/>
              </w:rPr>
            </w:pPr>
            <w:r>
              <w:rPr>
                <w:kern w:val="2"/>
                <w:szCs w:val="24"/>
              </w:rPr>
              <w:t>1.2.3. Adresas</w:t>
            </w:r>
          </w:p>
        </w:tc>
        <w:tc>
          <w:tcPr>
            <w:tcW w:w="3510" w:type="dxa"/>
          </w:tcPr>
          <w:p w14:paraId="2209A7F9" w14:textId="77777777" w:rsidR="000C4DBC" w:rsidRDefault="000C4DBC" w:rsidP="000C4DBC">
            <w:pPr>
              <w:jc w:val="center"/>
              <w:rPr>
                <w:kern w:val="2"/>
                <w:szCs w:val="24"/>
              </w:rPr>
            </w:pPr>
          </w:p>
        </w:tc>
      </w:tr>
      <w:tr w:rsidR="000C4DBC" w14:paraId="6997CCAA" w14:textId="77777777">
        <w:tc>
          <w:tcPr>
            <w:tcW w:w="2808" w:type="dxa"/>
            <w:vMerge/>
          </w:tcPr>
          <w:p w14:paraId="60DFBC9E" w14:textId="77777777" w:rsidR="000C4DBC" w:rsidRDefault="000C4DBC" w:rsidP="000C4DBC">
            <w:pPr>
              <w:rPr>
                <w:b/>
                <w:bCs/>
                <w:kern w:val="2"/>
                <w:szCs w:val="24"/>
              </w:rPr>
            </w:pPr>
          </w:p>
        </w:tc>
        <w:tc>
          <w:tcPr>
            <w:tcW w:w="3240" w:type="dxa"/>
          </w:tcPr>
          <w:p w14:paraId="0253DCE8" w14:textId="77777777" w:rsidR="000C4DBC" w:rsidRDefault="000C4DBC" w:rsidP="000C4DBC">
            <w:pPr>
              <w:rPr>
                <w:kern w:val="2"/>
                <w:szCs w:val="24"/>
              </w:rPr>
            </w:pPr>
            <w:r>
              <w:rPr>
                <w:kern w:val="2"/>
                <w:szCs w:val="24"/>
              </w:rPr>
              <w:t>1.2.4. PVM mokėtojo kodas</w:t>
            </w:r>
          </w:p>
        </w:tc>
        <w:tc>
          <w:tcPr>
            <w:tcW w:w="3510" w:type="dxa"/>
          </w:tcPr>
          <w:p w14:paraId="664E6C26" w14:textId="77777777" w:rsidR="000C4DBC" w:rsidRDefault="000C4DBC" w:rsidP="000C4DBC">
            <w:pPr>
              <w:jc w:val="center"/>
              <w:rPr>
                <w:kern w:val="2"/>
                <w:szCs w:val="24"/>
              </w:rPr>
            </w:pPr>
          </w:p>
        </w:tc>
      </w:tr>
      <w:tr w:rsidR="000C4DBC" w14:paraId="56511B3F" w14:textId="77777777">
        <w:tc>
          <w:tcPr>
            <w:tcW w:w="2808" w:type="dxa"/>
            <w:vMerge/>
          </w:tcPr>
          <w:p w14:paraId="7F9384F3" w14:textId="77777777" w:rsidR="000C4DBC" w:rsidRDefault="000C4DBC" w:rsidP="000C4DBC">
            <w:pPr>
              <w:rPr>
                <w:b/>
                <w:bCs/>
                <w:kern w:val="2"/>
                <w:szCs w:val="24"/>
              </w:rPr>
            </w:pPr>
          </w:p>
        </w:tc>
        <w:tc>
          <w:tcPr>
            <w:tcW w:w="3240" w:type="dxa"/>
          </w:tcPr>
          <w:p w14:paraId="59604D65" w14:textId="77777777" w:rsidR="000C4DBC" w:rsidRDefault="000C4DBC" w:rsidP="000C4DBC">
            <w:pPr>
              <w:rPr>
                <w:kern w:val="2"/>
                <w:szCs w:val="24"/>
              </w:rPr>
            </w:pPr>
            <w:r>
              <w:rPr>
                <w:kern w:val="2"/>
                <w:szCs w:val="24"/>
              </w:rPr>
              <w:t>1.2.5. Atsiskaitomoji sąskaita</w:t>
            </w:r>
          </w:p>
        </w:tc>
        <w:tc>
          <w:tcPr>
            <w:tcW w:w="3510" w:type="dxa"/>
          </w:tcPr>
          <w:p w14:paraId="5E8603EA" w14:textId="77777777" w:rsidR="000C4DBC" w:rsidRDefault="000C4DBC" w:rsidP="000C4DBC">
            <w:pPr>
              <w:jc w:val="center"/>
              <w:rPr>
                <w:kern w:val="2"/>
                <w:szCs w:val="24"/>
              </w:rPr>
            </w:pPr>
          </w:p>
        </w:tc>
      </w:tr>
      <w:tr w:rsidR="000C4DBC" w14:paraId="76D25D72" w14:textId="77777777">
        <w:tc>
          <w:tcPr>
            <w:tcW w:w="2808" w:type="dxa"/>
            <w:vMerge/>
          </w:tcPr>
          <w:p w14:paraId="008F27AB" w14:textId="77777777" w:rsidR="000C4DBC" w:rsidRDefault="000C4DBC" w:rsidP="000C4DBC">
            <w:pPr>
              <w:rPr>
                <w:b/>
                <w:bCs/>
                <w:kern w:val="2"/>
                <w:szCs w:val="24"/>
              </w:rPr>
            </w:pPr>
          </w:p>
        </w:tc>
        <w:tc>
          <w:tcPr>
            <w:tcW w:w="3240" w:type="dxa"/>
          </w:tcPr>
          <w:p w14:paraId="0EF16E31" w14:textId="77777777" w:rsidR="000C4DBC" w:rsidRDefault="000C4DBC" w:rsidP="000C4DBC">
            <w:pPr>
              <w:rPr>
                <w:kern w:val="2"/>
                <w:szCs w:val="24"/>
              </w:rPr>
            </w:pPr>
            <w:r>
              <w:rPr>
                <w:kern w:val="2"/>
                <w:szCs w:val="24"/>
              </w:rPr>
              <w:t>1.2.6. Bankas, banko kodas</w:t>
            </w:r>
          </w:p>
        </w:tc>
        <w:tc>
          <w:tcPr>
            <w:tcW w:w="3510" w:type="dxa"/>
          </w:tcPr>
          <w:p w14:paraId="5F1D0193" w14:textId="77777777" w:rsidR="000C4DBC" w:rsidRDefault="000C4DBC" w:rsidP="000C4DBC">
            <w:pPr>
              <w:jc w:val="center"/>
              <w:rPr>
                <w:kern w:val="2"/>
                <w:szCs w:val="24"/>
              </w:rPr>
            </w:pPr>
          </w:p>
        </w:tc>
      </w:tr>
      <w:tr w:rsidR="000C4DBC" w14:paraId="76CF2E45" w14:textId="77777777">
        <w:tc>
          <w:tcPr>
            <w:tcW w:w="2808" w:type="dxa"/>
            <w:vMerge/>
          </w:tcPr>
          <w:p w14:paraId="7F57DC4A" w14:textId="77777777" w:rsidR="000C4DBC" w:rsidRDefault="000C4DBC" w:rsidP="000C4DBC">
            <w:pPr>
              <w:rPr>
                <w:b/>
                <w:bCs/>
                <w:kern w:val="2"/>
                <w:szCs w:val="24"/>
              </w:rPr>
            </w:pPr>
          </w:p>
        </w:tc>
        <w:tc>
          <w:tcPr>
            <w:tcW w:w="3240" w:type="dxa"/>
          </w:tcPr>
          <w:p w14:paraId="68AB0914" w14:textId="77777777" w:rsidR="000C4DBC" w:rsidRDefault="000C4DBC" w:rsidP="000C4DBC">
            <w:pPr>
              <w:rPr>
                <w:kern w:val="2"/>
                <w:szCs w:val="24"/>
              </w:rPr>
            </w:pPr>
            <w:r>
              <w:rPr>
                <w:kern w:val="2"/>
                <w:szCs w:val="24"/>
              </w:rPr>
              <w:t>1.2.7. Telefonas</w:t>
            </w:r>
          </w:p>
        </w:tc>
        <w:tc>
          <w:tcPr>
            <w:tcW w:w="3510" w:type="dxa"/>
          </w:tcPr>
          <w:p w14:paraId="04882A66" w14:textId="77777777" w:rsidR="000C4DBC" w:rsidRDefault="000C4DBC" w:rsidP="000C4DBC">
            <w:pPr>
              <w:jc w:val="center"/>
              <w:rPr>
                <w:kern w:val="2"/>
                <w:szCs w:val="24"/>
              </w:rPr>
            </w:pPr>
          </w:p>
        </w:tc>
      </w:tr>
      <w:tr w:rsidR="000C4DBC" w14:paraId="269EEE8D" w14:textId="77777777">
        <w:tc>
          <w:tcPr>
            <w:tcW w:w="2808" w:type="dxa"/>
            <w:vMerge/>
          </w:tcPr>
          <w:p w14:paraId="052EF525" w14:textId="77777777" w:rsidR="000C4DBC" w:rsidRDefault="000C4DBC" w:rsidP="000C4DBC">
            <w:pPr>
              <w:rPr>
                <w:b/>
                <w:bCs/>
                <w:kern w:val="2"/>
                <w:szCs w:val="24"/>
              </w:rPr>
            </w:pPr>
          </w:p>
        </w:tc>
        <w:tc>
          <w:tcPr>
            <w:tcW w:w="3240" w:type="dxa"/>
          </w:tcPr>
          <w:p w14:paraId="757F4B74" w14:textId="77777777" w:rsidR="000C4DBC" w:rsidRDefault="000C4DBC" w:rsidP="000C4DBC">
            <w:pPr>
              <w:rPr>
                <w:kern w:val="2"/>
                <w:szCs w:val="24"/>
              </w:rPr>
            </w:pPr>
            <w:r>
              <w:rPr>
                <w:kern w:val="2"/>
                <w:szCs w:val="24"/>
              </w:rPr>
              <w:t>1.2.8. El. paštas</w:t>
            </w:r>
          </w:p>
        </w:tc>
        <w:tc>
          <w:tcPr>
            <w:tcW w:w="3510" w:type="dxa"/>
          </w:tcPr>
          <w:p w14:paraId="2F7E9821" w14:textId="77777777" w:rsidR="000C4DBC" w:rsidRDefault="000C4DBC" w:rsidP="000C4DBC">
            <w:pPr>
              <w:jc w:val="center"/>
              <w:rPr>
                <w:kern w:val="2"/>
                <w:szCs w:val="24"/>
              </w:rPr>
            </w:pPr>
          </w:p>
        </w:tc>
      </w:tr>
      <w:tr w:rsidR="000C4DBC" w14:paraId="0CC1CDFC" w14:textId="77777777">
        <w:tc>
          <w:tcPr>
            <w:tcW w:w="2808" w:type="dxa"/>
            <w:vMerge/>
          </w:tcPr>
          <w:p w14:paraId="3A32526B" w14:textId="77777777" w:rsidR="000C4DBC" w:rsidRDefault="000C4DBC" w:rsidP="000C4DBC">
            <w:pPr>
              <w:rPr>
                <w:b/>
                <w:bCs/>
                <w:kern w:val="2"/>
                <w:szCs w:val="24"/>
              </w:rPr>
            </w:pPr>
          </w:p>
        </w:tc>
        <w:tc>
          <w:tcPr>
            <w:tcW w:w="3240" w:type="dxa"/>
          </w:tcPr>
          <w:p w14:paraId="37909961" w14:textId="77777777" w:rsidR="000C4DBC" w:rsidRDefault="000C4DBC" w:rsidP="000C4DBC">
            <w:pPr>
              <w:rPr>
                <w:kern w:val="2"/>
                <w:szCs w:val="24"/>
              </w:rPr>
            </w:pPr>
            <w:r>
              <w:rPr>
                <w:kern w:val="2"/>
                <w:szCs w:val="24"/>
              </w:rPr>
              <w:t>1.2.9. Šalies atstovas</w:t>
            </w:r>
          </w:p>
        </w:tc>
        <w:tc>
          <w:tcPr>
            <w:tcW w:w="3510" w:type="dxa"/>
          </w:tcPr>
          <w:p w14:paraId="4158F528" w14:textId="77777777" w:rsidR="000C4DBC" w:rsidRDefault="000C4DBC" w:rsidP="000C4DBC">
            <w:pPr>
              <w:jc w:val="center"/>
              <w:rPr>
                <w:kern w:val="2"/>
                <w:szCs w:val="24"/>
              </w:rPr>
            </w:pPr>
          </w:p>
        </w:tc>
      </w:tr>
      <w:tr w:rsidR="000C4DBC" w14:paraId="5CEC3529" w14:textId="77777777">
        <w:tc>
          <w:tcPr>
            <w:tcW w:w="2808" w:type="dxa"/>
            <w:vMerge/>
          </w:tcPr>
          <w:p w14:paraId="0207F6D8" w14:textId="77777777" w:rsidR="000C4DBC" w:rsidRDefault="000C4DBC" w:rsidP="000C4DBC">
            <w:pPr>
              <w:rPr>
                <w:b/>
                <w:bCs/>
                <w:kern w:val="2"/>
                <w:szCs w:val="24"/>
              </w:rPr>
            </w:pPr>
          </w:p>
        </w:tc>
        <w:tc>
          <w:tcPr>
            <w:tcW w:w="3240" w:type="dxa"/>
          </w:tcPr>
          <w:p w14:paraId="06957C16" w14:textId="77777777" w:rsidR="000C4DBC" w:rsidRDefault="000C4DBC" w:rsidP="000C4DBC">
            <w:pPr>
              <w:rPr>
                <w:kern w:val="2"/>
                <w:szCs w:val="24"/>
              </w:rPr>
            </w:pPr>
            <w:r>
              <w:rPr>
                <w:kern w:val="2"/>
                <w:szCs w:val="24"/>
              </w:rPr>
              <w:t>1.2.10. Atstovavimo pagrindas</w:t>
            </w:r>
          </w:p>
        </w:tc>
        <w:tc>
          <w:tcPr>
            <w:tcW w:w="3510" w:type="dxa"/>
          </w:tcPr>
          <w:p w14:paraId="2FC613A4" w14:textId="77777777" w:rsidR="000C4DBC" w:rsidRDefault="000C4DBC" w:rsidP="000C4DB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CEDF8CB" w:rsidR="00B767F3" w:rsidRPr="000C4DBC" w:rsidRDefault="00B5351D">
            <w:pPr>
              <w:rPr>
                <w:color w:val="4472C4"/>
                <w:kern w:val="2"/>
                <w:szCs w:val="24"/>
                <w:lang w:val="en-US"/>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4871F0F"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0C4DBC" w:rsidRPr="00243C53">
              <w:rPr>
                <w:b/>
                <w:bCs/>
                <w:szCs w:val="24"/>
              </w:rPr>
              <w:t xml:space="preserve">Klaipėdos universiteto džemperiai, </w:t>
            </w:r>
            <w:r w:rsidR="000C4DBC">
              <w:rPr>
                <w:b/>
                <w:bCs/>
                <w:szCs w:val="24"/>
              </w:rPr>
              <w:t>1200 vnt.</w:t>
            </w:r>
            <w:r>
              <w:rPr>
                <w:color w:val="000000"/>
                <w:kern w:val="2"/>
                <w:szCs w:val="24"/>
              </w:rPr>
              <w:t xml:space="preserve"> (toliau – Prekės).</w:t>
            </w:r>
          </w:p>
          <w:p w14:paraId="74009C55" w14:textId="629C91EB"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0C4DBC" w:rsidRPr="000C4DBC">
              <w:rPr>
                <w:color w:val="000000"/>
                <w:kern w:val="2"/>
                <w:szCs w:val="24"/>
              </w:rPr>
              <w:t>1</w:t>
            </w:r>
            <w:r>
              <w:rPr>
                <w:color w:val="000000"/>
                <w:kern w:val="2"/>
                <w:szCs w:val="24"/>
              </w:rPr>
              <w:t xml:space="preserve"> „Techninė specifikacija“ (toliau – Techninė specifikacija) ir Sutarties priede Nr. </w:t>
            </w:r>
            <w:r w:rsidRPr="000C4DBC">
              <w:rPr>
                <w:color w:val="000000"/>
                <w:kern w:val="2"/>
                <w:szCs w:val="24"/>
              </w:rPr>
              <w:t>[</w:t>
            </w:r>
            <w:r w:rsidR="000C4DBC" w:rsidRPr="000C4DBC">
              <w:rPr>
                <w:color w:val="000000"/>
                <w:kern w:val="2"/>
                <w:szCs w:val="24"/>
              </w:rPr>
              <w:t>2</w:t>
            </w:r>
            <w:r w:rsidRPr="000C4DBC">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204050A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4922EA7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12D51C33"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C4DBC" w:rsidRPr="00E87075">
              <w:rPr>
                <w:kern w:val="2"/>
                <w:szCs w:val="24"/>
              </w:rPr>
              <w:t>3 savaites</w:t>
            </w:r>
            <w:r w:rsidRPr="00E87075">
              <w:rPr>
                <w:kern w:val="2"/>
                <w:szCs w:val="24"/>
              </w:rPr>
              <w:t xml:space="preserve"> nuo Sutarties įsigaliojimo dienos šiuo adresu: (</w:t>
            </w:r>
            <w:r w:rsidR="000C4DBC" w:rsidRPr="00E87075">
              <w:rPr>
                <w:kern w:val="2"/>
                <w:szCs w:val="24"/>
              </w:rPr>
              <w:t>H. Manto g. 84</w:t>
            </w:r>
            <w:r w:rsidR="00E87075" w:rsidRPr="00E87075">
              <w:rPr>
                <w:kern w:val="2"/>
                <w:szCs w:val="24"/>
              </w:rPr>
              <w:t>, Klaipėda</w:t>
            </w:r>
            <w:r w:rsidRPr="00E87075">
              <w:rPr>
                <w:kern w:val="2"/>
                <w:szCs w:val="24"/>
              </w:rPr>
              <w:t>)</w:t>
            </w:r>
            <w:r>
              <w:rPr>
                <w:kern w:val="2"/>
                <w:szCs w:val="24"/>
              </w:rPr>
              <w:t>.</w:t>
            </w:r>
          </w:p>
          <w:p w14:paraId="0E6EA5F5" w14:textId="77777777" w:rsidR="00B767F3" w:rsidRDefault="00B767F3">
            <w:pPr>
              <w:rPr>
                <w:kern w:val="2"/>
                <w:szCs w:val="24"/>
              </w:rPr>
            </w:pPr>
          </w:p>
          <w:p w14:paraId="198D9F75" w14:textId="77777777" w:rsidR="00B767F3" w:rsidRDefault="00B767F3">
            <w:pPr>
              <w:textAlignment w:val="baseline"/>
              <w:rPr>
                <w:szCs w:val="24"/>
              </w:rPr>
            </w:pPr>
          </w:p>
          <w:p w14:paraId="692B09C4" w14:textId="5E63FC4D"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2E9F9A0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E0A2764" w:rsidR="00B767F3" w:rsidRDefault="00DD7479">
            <w:pPr>
              <w:rPr>
                <w:kern w:val="2"/>
                <w:szCs w:val="24"/>
              </w:rPr>
            </w:pPr>
            <w:r>
              <w:rPr>
                <w:kern w:val="2"/>
                <w:szCs w:val="24"/>
              </w:rPr>
              <w:t xml:space="preserve">Užsakymai teikiami </w:t>
            </w:r>
            <w:r w:rsidRPr="00D6182A">
              <w:rPr>
                <w:kern w:val="2"/>
                <w:szCs w:val="24"/>
              </w:rPr>
              <w:t xml:space="preserve">Tiekėjo nurodytu elektroniniu paštu </w:t>
            </w:r>
            <w:r>
              <w:rPr>
                <w:kern w:val="2"/>
                <w:szCs w:val="24"/>
              </w:rPr>
              <w:t>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695F170"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4D564552" w14:textId="77777777" w:rsidR="00B767F3" w:rsidRDefault="00B767F3">
            <w:pPr>
              <w:rPr>
                <w:kern w:val="2"/>
                <w:szCs w:val="24"/>
              </w:rPr>
            </w:pPr>
          </w:p>
          <w:p w14:paraId="73FFA04B" w14:textId="415BFB74"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00CA599A"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36A60B07" w14:textId="77777777" w:rsidR="00B767F3" w:rsidRDefault="00B767F3">
            <w:pPr>
              <w:rPr>
                <w:b/>
                <w:bCs/>
                <w:kern w:val="2"/>
                <w:szCs w:val="24"/>
              </w:rPr>
            </w:pPr>
          </w:p>
          <w:p w14:paraId="1B01D32D" w14:textId="77777777" w:rsidR="00B767F3" w:rsidRDefault="00B767F3">
            <w:pPr>
              <w:rPr>
                <w:b/>
                <w:bCs/>
                <w:kern w:val="2"/>
                <w:szCs w:val="24"/>
              </w:rPr>
            </w:pPr>
          </w:p>
          <w:p w14:paraId="300F31B3" w14:textId="77777777" w:rsidR="00B767F3" w:rsidRDefault="00B767F3">
            <w:pPr>
              <w:rPr>
                <w:b/>
                <w:bCs/>
                <w:kern w:val="2"/>
                <w:szCs w:val="24"/>
              </w:rPr>
            </w:pPr>
          </w:p>
          <w:p w14:paraId="5EC1253E" w14:textId="77777777" w:rsidR="00B767F3" w:rsidRDefault="00B767F3" w:rsidP="00D6182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1BFD1E7" w14:textId="0C23519F" w:rsidR="00B767F3" w:rsidRPr="00D6182A"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E60B19">
              <w:rPr>
                <w:color w:val="000000"/>
                <w:kern w:val="2"/>
                <w:szCs w:val="24"/>
              </w:rPr>
              <w:t>.</w:t>
            </w:r>
            <w:r w:rsidRPr="00E60B19">
              <w:rPr>
                <w:kern w:val="2"/>
                <w:szCs w:val="24"/>
              </w:rPr>
              <w:t xml:space="preserve"> [...]</w:t>
            </w:r>
            <w:r>
              <w:rPr>
                <w:kern w:val="2"/>
                <w:szCs w:val="24"/>
              </w:rPr>
              <w:t xml:space="preserve"> </w:t>
            </w:r>
            <w:r>
              <w:rPr>
                <w:color w:val="000000"/>
                <w:kern w:val="2"/>
                <w:szCs w:val="24"/>
              </w:rPr>
              <w:t xml:space="preserve"> nurodytais įkainiais, neviršijant jame nurodyto Prekių maksimalaus kiekio.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46502F" w:rsidR="00B767F3" w:rsidRDefault="00DD7479">
            <w:pPr>
              <w:rPr>
                <w:kern w:val="2"/>
                <w:szCs w:val="24"/>
              </w:rPr>
            </w:pPr>
            <w:r>
              <w:rPr>
                <w:kern w:val="2"/>
                <w:szCs w:val="24"/>
              </w:rPr>
              <w:t xml:space="preserve">Sutarties </w:t>
            </w:r>
            <w:r w:rsidRPr="00D6182A">
              <w:rPr>
                <w:kern w:val="2"/>
                <w:szCs w:val="24"/>
              </w:rPr>
              <w:t>įkainiai</w:t>
            </w:r>
            <w:r>
              <w:rPr>
                <w:kern w:val="2"/>
                <w:szCs w:val="24"/>
              </w:rPr>
              <w:t xml:space="preserve"> bus perskaičiuojami:</w:t>
            </w:r>
          </w:p>
          <w:p w14:paraId="7CE73E9A" w14:textId="1CFE1DEC" w:rsidR="00B767F3" w:rsidRPr="00D6182A" w:rsidRDefault="00DD7479">
            <w:pPr>
              <w:rPr>
                <w:color w:val="FF0000"/>
                <w:kern w:val="2"/>
                <w:szCs w:val="24"/>
              </w:rPr>
            </w:pPr>
            <w:r>
              <w:rPr>
                <w:kern w:val="2"/>
                <w:szCs w:val="24"/>
              </w:rPr>
              <w:t>5.3.1. dėl PVM tarifo pasikeitimo;</w:t>
            </w:r>
          </w:p>
        </w:tc>
      </w:tr>
      <w:tr w:rsidR="00B767F3" w14:paraId="5FAF5543" w14:textId="77777777" w:rsidTr="00D6182A">
        <w:trPr>
          <w:trHeight w:val="5554"/>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91DF3C" w14:textId="77777777" w:rsidR="00B767F3" w:rsidRDefault="00A62EAB">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p w14:paraId="61DE0635" w14:textId="77777777" w:rsidR="00856ECD" w:rsidRDefault="00856ECD">
            <w:pPr>
              <w:rPr>
                <w:kern w:val="2"/>
                <w:szCs w:val="24"/>
              </w:rPr>
            </w:pPr>
          </w:p>
          <w:p w14:paraId="469A3BB2" w14:textId="77777777" w:rsidR="00856ECD" w:rsidRDefault="00856ECD">
            <w:pPr>
              <w:rPr>
                <w:kern w:val="2"/>
                <w:szCs w:val="24"/>
              </w:rPr>
            </w:pPr>
          </w:p>
          <w:p w14:paraId="29FB5109" w14:textId="77777777" w:rsidR="00856ECD" w:rsidRDefault="00856ECD">
            <w:pPr>
              <w:rPr>
                <w:kern w:val="2"/>
                <w:szCs w:val="24"/>
              </w:rPr>
            </w:pPr>
          </w:p>
          <w:p w14:paraId="76E05266" w14:textId="77777777" w:rsidR="00856ECD" w:rsidRDefault="00856ECD">
            <w:pPr>
              <w:rPr>
                <w:kern w:val="2"/>
                <w:szCs w:val="24"/>
              </w:rPr>
            </w:pPr>
          </w:p>
          <w:p w14:paraId="45E9733A" w14:textId="77777777" w:rsidR="00856ECD" w:rsidRDefault="00856ECD">
            <w:pPr>
              <w:rPr>
                <w:kern w:val="2"/>
                <w:szCs w:val="24"/>
              </w:rPr>
            </w:pPr>
          </w:p>
          <w:p w14:paraId="2EE51280" w14:textId="77777777" w:rsidR="00856ECD" w:rsidRDefault="00856ECD">
            <w:pPr>
              <w:rPr>
                <w:kern w:val="2"/>
                <w:szCs w:val="24"/>
              </w:rPr>
            </w:pPr>
          </w:p>
          <w:p w14:paraId="449693C2" w14:textId="372DC1F6" w:rsidR="00856ECD" w:rsidRDefault="00856ECD">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E284AF" w14:textId="77777777" w:rsidR="004B4FD5" w:rsidRPr="00B1644A" w:rsidRDefault="004B4FD5" w:rsidP="004B4FD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Pr>
                <w:rFonts w:ascii="TimesNewRomanPSMT" w:hAnsi="TimesNewRomanPSMT" w:cs="TimesNewRomanPSMT"/>
                <w:szCs w:val="24"/>
              </w:rPr>
              <w:t>3</w:t>
            </w:r>
            <w:r w:rsidRPr="00F0030D">
              <w:rPr>
                <w:rFonts w:ascii="TimesNewRomanPSMT" w:hAnsi="TimesNewRomanPSMT" w:cs="TimesNewRomanPSMT"/>
                <w:szCs w:val="24"/>
              </w:rPr>
              <w:t>0 (</w:t>
            </w:r>
            <w:r>
              <w:rPr>
                <w:rFonts w:ascii="TimesNewRomanPSMT" w:hAnsi="TimesNewRomanPSMT" w:cs="TimesNewRomanPSMT"/>
                <w:szCs w:val="24"/>
              </w:rPr>
              <w:t>tri</w:t>
            </w:r>
            <w:r w:rsidRPr="00F0030D">
              <w:rPr>
                <w:rFonts w:ascii="TimesNewRomanPSMT" w:hAnsi="TimesNewRomanPSMT" w:cs="TimesNewRomanPSMT"/>
                <w:szCs w:val="24"/>
              </w:rPr>
              <w:t>sdešimt)</w:t>
            </w:r>
          </w:p>
          <w:p w14:paraId="11091773" w14:textId="77777777" w:rsidR="004B4FD5" w:rsidRPr="00B1644A" w:rsidRDefault="004B4FD5" w:rsidP="004B4FD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24D56382" w14:textId="77777777" w:rsidR="004B4FD5" w:rsidRDefault="004B4FD5" w:rsidP="004B4FD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295725B4" w14:textId="77777777" w:rsidR="004B4FD5" w:rsidRPr="00132C18" w:rsidRDefault="004B4FD5" w:rsidP="004B4FD5">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F4E3C11" w14:textId="606CBA5E" w:rsidR="004B4FD5" w:rsidRDefault="004B4FD5" w:rsidP="004B4FD5">
            <w:pPr>
              <w:rPr>
                <w:kern w:val="2"/>
                <w:szCs w:val="24"/>
              </w:rPr>
            </w:pPr>
            <w:r w:rsidRPr="00B1644A">
              <w:rPr>
                <w:rFonts w:ascii="TimesNewRomanPSMT" w:hAnsi="TimesNewRomanPSMT" w:cs="TimesNewRomanPSMT"/>
                <w:szCs w:val="24"/>
              </w:rPr>
              <w:t xml:space="preserve">sumokama </w:t>
            </w:r>
            <w:r w:rsidR="0046508F">
              <w:rPr>
                <w:rFonts w:ascii="TimesNewRomanPSMT" w:hAnsi="TimesNewRomanPSMT" w:cs="TimesNewRomanPSMT"/>
                <w:szCs w:val="24"/>
              </w:rPr>
              <w:t>likusi</w:t>
            </w:r>
            <w:r w:rsidR="0039021B">
              <w:rPr>
                <w:rFonts w:ascii="TimesNewRomanPSMT" w:hAnsi="TimesNewRomanPSMT" w:cs="TimesNewRomanPSMT"/>
                <w:szCs w:val="24"/>
              </w:rPr>
              <w:t xml:space="preserve"> po sumokėto avanso</w:t>
            </w:r>
            <w:r w:rsidRPr="00B1644A">
              <w:rPr>
                <w:rFonts w:ascii="TimesNewRomanPSMT" w:hAnsi="TimesNewRomanPSMT" w:cs="TimesNewRomanPSMT"/>
                <w:szCs w:val="24"/>
              </w:rPr>
              <w:t xml:space="preserve"> Sutarties kaina.</w:t>
            </w:r>
          </w:p>
          <w:p w14:paraId="04C22127" w14:textId="763930B7"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D7D1691" w14:textId="77777777" w:rsidR="00795C62" w:rsidRPr="00795C62" w:rsidRDefault="00795C62" w:rsidP="00795C62">
            <w:pPr>
              <w:rPr>
                <w:kern w:val="2"/>
                <w:szCs w:val="24"/>
              </w:rPr>
            </w:pPr>
            <w:r w:rsidRPr="00795C62">
              <w:rPr>
                <w:kern w:val="2"/>
                <w:szCs w:val="24"/>
              </w:rPr>
              <w:t>Tiekėjui mokėtino avanso dydis - 30% nuo Pradinės Sutarties</w:t>
            </w:r>
          </w:p>
          <w:p w14:paraId="02D78E19" w14:textId="77777777" w:rsidR="00795C62" w:rsidRPr="00795C62" w:rsidRDefault="00795C62" w:rsidP="00795C62">
            <w:pPr>
              <w:rPr>
                <w:kern w:val="2"/>
                <w:szCs w:val="24"/>
              </w:rPr>
            </w:pPr>
            <w:r w:rsidRPr="00795C62">
              <w:rPr>
                <w:kern w:val="2"/>
                <w:szCs w:val="24"/>
              </w:rPr>
              <w:t>vertės, nurodytos Specialiųjų sąlygų 5.2 punkte. Pirkėjas</w:t>
            </w:r>
          </w:p>
          <w:p w14:paraId="22730B42" w14:textId="77777777" w:rsidR="00795C62" w:rsidRPr="00795C62" w:rsidRDefault="00795C62" w:rsidP="00795C62">
            <w:pPr>
              <w:rPr>
                <w:kern w:val="2"/>
                <w:szCs w:val="24"/>
              </w:rPr>
            </w:pPr>
            <w:r w:rsidRPr="00795C62">
              <w:rPr>
                <w:kern w:val="2"/>
                <w:szCs w:val="24"/>
              </w:rPr>
              <w:t>sumoka Tiekėjui avansą pagal Tiekėjo pateiktą prašymą ir</w:t>
            </w:r>
          </w:p>
          <w:p w14:paraId="3283A2F8" w14:textId="77777777" w:rsidR="00795C62" w:rsidRPr="00795C62" w:rsidRDefault="00795C62" w:rsidP="00795C62">
            <w:pPr>
              <w:rPr>
                <w:kern w:val="2"/>
                <w:szCs w:val="24"/>
              </w:rPr>
            </w:pPr>
            <w:r w:rsidRPr="00795C62">
              <w:rPr>
                <w:kern w:val="2"/>
                <w:szCs w:val="24"/>
              </w:rPr>
              <w:t>išankstinio mokėjimo sąskaitą ne vėliau kaip per 10 (dešimt)</w:t>
            </w:r>
          </w:p>
          <w:p w14:paraId="7F0FD337" w14:textId="77777777" w:rsidR="00795C62" w:rsidRPr="00795C62" w:rsidRDefault="00795C62" w:rsidP="00795C62">
            <w:pPr>
              <w:rPr>
                <w:kern w:val="2"/>
                <w:szCs w:val="24"/>
              </w:rPr>
            </w:pPr>
            <w:r w:rsidRPr="00795C62">
              <w:rPr>
                <w:kern w:val="2"/>
                <w:szCs w:val="24"/>
              </w:rPr>
              <w:t>darbo dienų nuo Tiekėjo prašymo ir išankstinio mokėjimo</w:t>
            </w:r>
          </w:p>
          <w:p w14:paraId="1D26DDFE" w14:textId="77777777" w:rsidR="00795C62" w:rsidRPr="00795C62" w:rsidRDefault="00795C62" w:rsidP="00795C62">
            <w:pPr>
              <w:rPr>
                <w:kern w:val="2"/>
                <w:szCs w:val="24"/>
              </w:rPr>
            </w:pPr>
            <w:r w:rsidRPr="00795C62">
              <w:rPr>
                <w:kern w:val="2"/>
                <w:szCs w:val="24"/>
              </w:rPr>
              <w:t>sąskaitos gavimo dienos.</w:t>
            </w:r>
          </w:p>
          <w:p w14:paraId="771F1A3C" w14:textId="77777777" w:rsidR="00795C62" w:rsidRPr="00795C62" w:rsidRDefault="00795C62" w:rsidP="00795C62">
            <w:pPr>
              <w:rPr>
                <w:kern w:val="2"/>
                <w:szCs w:val="24"/>
              </w:rPr>
            </w:pPr>
            <w:r w:rsidRPr="00795C62">
              <w:rPr>
                <w:kern w:val="2"/>
                <w:szCs w:val="24"/>
              </w:rPr>
              <w:t>Sumokėto Avanso suma išskaitoma iš mokėtinos sumos.</w:t>
            </w:r>
          </w:p>
          <w:p w14:paraId="7F3E5C24" w14:textId="77777777" w:rsidR="00795C62" w:rsidRPr="00795C62" w:rsidRDefault="00795C62" w:rsidP="00795C62">
            <w:pPr>
              <w:rPr>
                <w:kern w:val="2"/>
                <w:szCs w:val="24"/>
              </w:rPr>
            </w:pPr>
            <w:r w:rsidRPr="00795C62">
              <w:rPr>
                <w:kern w:val="2"/>
                <w:szCs w:val="24"/>
              </w:rPr>
              <w:t>Nutraukus sutartį, vadovaujamasi Bendrųjų sąlygų 12 skyriuje</w:t>
            </w:r>
          </w:p>
          <w:p w14:paraId="4A2C5FAD" w14:textId="04EDA224" w:rsidR="00B767F3" w:rsidRDefault="00795C62" w:rsidP="00795C62">
            <w:pPr>
              <w:spacing w:line="259" w:lineRule="auto"/>
              <w:rPr>
                <w:color w:val="000000"/>
                <w:kern w:val="2"/>
                <w:szCs w:val="24"/>
                <w:shd w:val="clear" w:color="auto" w:fill="FFFFFF"/>
              </w:rPr>
            </w:pPr>
            <w:r w:rsidRPr="00795C62">
              <w:rPr>
                <w:kern w:val="2"/>
                <w:szCs w:val="24"/>
              </w:rPr>
              <w:t>nurodyta atsiskaitymo tvarka.</w:t>
            </w:r>
            <w:r>
              <w:rPr>
                <w:kern w:val="2"/>
                <w:szCs w:val="24"/>
              </w:rPr>
              <w:t xml:space="preserve"> </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1E9F33F0" w14:textId="2D5A1C94" w:rsidR="00B767F3" w:rsidRDefault="00B767F3">
            <w:pPr>
              <w:rPr>
                <w:color w:val="FF0000"/>
                <w:kern w:val="2"/>
                <w:szCs w:val="24"/>
              </w:rPr>
            </w:pPr>
          </w:p>
          <w:p w14:paraId="5C982F44" w14:textId="77777777" w:rsidR="00B767F3" w:rsidRDefault="00B767F3">
            <w:pPr>
              <w:rPr>
                <w:color w:val="FF0000"/>
                <w:kern w:val="2"/>
                <w:szCs w:val="24"/>
              </w:rPr>
            </w:pPr>
          </w:p>
          <w:p w14:paraId="7D06D0D9" w14:textId="7507140F"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FFD653A" w:rsidR="00B767F3" w:rsidRDefault="00DD7479">
            <w:pPr>
              <w:rPr>
                <w:kern w:val="2"/>
                <w:szCs w:val="24"/>
              </w:rPr>
            </w:pPr>
            <w:r>
              <w:rPr>
                <w:kern w:val="2"/>
                <w:szCs w:val="24"/>
              </w:rPr>
              <w:t>Prekėms nustatomas</w:t>
            </w:r>
            <w:r>
              <w:rPr>
                <w:color w:val="0070C0"/>
                <w:szCs w:val="24"/>
              </w:rPr>
              <w:t xml:space="preserve"> </w:t>
            </w:r>
            <w:r>
              <w:rPr>
                <w:kern w:val="2"/>
                <w:szCs w:val="24"/>
              </w:rPr>
              <w:t xml:space="preserve">garantinis terminas, kuris yra </w:t>
            </w:r>
            <w:r w:rsidR="000A0415" w:rsidRPr="009652BC">
              <w:rPr>
                <w:b/>
                <w:bCs/>
                <w:kern w:val="2"/>
                <w:szCs w:val="24"/>
              </w:rPr>
              <w:t>12 (dvylika) mėnesių</w:t>
            </w:r>
            <w:r w:rsidRPr="009652BC">
              <w:rPr>
                <w:b/>
                <w:bCs/>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8811D60" w:rsidR="00B767F3" w:rsidRDefault="0042200E">
            <w:pPr>
              <w:rPr>
                <w:kern w:val="2"/>
                <w:szCs w:val="24"/>
              </w:rPr>
            </w:pPr>
            <w:r w:rsidRPr="0042200E">
              <w:rPr>
                <w:kern w:val="2"/>
                <w:szCs w:val="24"/>
              </w:rPr>
              <w:t>Garantijos laikotarpiu paaiškėjus gamybos ar medžiagų defektams, Tiekėjas savo lėšomis per Perkančiosios organizacijos nurodytą terminą pakeičia nekokybiškas prekes naujomis arba pašalina trūkumus, jei tai įmanoma.</w:t>
            </w:r>
            <w:r w:rsidR="00005BB5">
              <w:rPr>
                <w:kern w:val="2"/>
                <w:szCs w:val="24"/>
              </w:rPr>
              <w:t xml:space="preserve"> </w:t>
            </w:r>
            <w:r w:rsidR="00005BB5" w:rsidRPr="00B1644A">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9A7B73" w:rsidR="00795C62" w:rsidRDefault="00DD7479" w:rsidP="00795C62">
            <w:pPr>
              <w:rPr>
                <w:kern w:val="2"/>
                <w:szCs w:val="24"/>
              </w:rPr>
            </w:pPr>
            <w:r>
              <w:rPr>
                <w:kern w:val="2"/>
                <w:szCs w:val="24"/>
              </w:rPr>
              <w:t xml:space="preserve">Netaikoma </w:t>
            </w:r>
          </w:p>
          <w:p w14:paraId="4D580A95" w14:textId="44871C9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39EA2F2" w14:textId="77777777" w:rsidR="000A402A" w:rsidRDefault="000A402A" w:rsidP="000A402A">
            <w:pPr>
              <w:rPr>
                <w:kern w:val="2"/>
                <w:szCs w:val="24"/>
              </w:rPr>
            </w:pPr>
            <w:r>
              <w:rPr>
                <w:kern w:val="2"/>
                <w:szCs w:val="24"/>
              </w:rPr>
              <w:t>Sutarties vykdymui subtiekėjai ir (ar) specialistai nepasitelkiami.</w:t>
            </w:r>
          </w:p>
          <w:p w14:paraId="27DE11AE" w14:textId="77777777" w:rsidR="000A402A" w:rsidRDefault="000A402A" w:rsidP="000A402A">
            <w:pPr>
              <w:rPr>
                <w:kern w:val="2"/>
                <w:szCs w:val="24"/>
              </w:rPr>
            </w:pPr>
          </w:p>
          <w:p w14:paraId="0D590C1E" w14:textId="77777777" w:rsidR="000A402A" w:rsidRPr="00523123" w:rsidRDefault="000A402A" w:rsidP="000A402A">
            <w:pPr>
              <w:rPr>
                <w:color w:val="000000" w:themeColor="text1"/>
                <w:kern w:val="2"/>
                <w:szCs w:val="24"/>
              </w:rPr>
            </w:pPr>
            <w:r w:rsidRPr="00523123">
              <w:rPr>
                <w:color w:val="000000" w:themeColor="text1"/>
                <w:kern w:val="2"/>
                <w:szCs w:val="24"/>
              </w:rPr>
              <w:t>arba</w:t>
            </w:r>
          </w:p>
          <w:p w14:paraId="2C328E73" w14:textId="77777777" w:rsidR="000A402A" w:rsidRDefault="000A402A" w:rsidP="000A402A">
            <w:pPr>
              <w:rPr>
                <w:kern w:val="2"/>
                <w:szCs w:val="24"/>
              </w:rPr>
            </w:pPr>
          </w:p>
          <w:p w14:paraId="5CFEABC6" w14:textId="2A8FAA6B" w:rsidR="00B767F3" w:rsidRDefault="000A402A" w:rsidP="000A402A">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6D1067B" w:rsidR="00B767F3" w:rsidRDefault="00DD7479">
            <w:pPr>
              <w:rPr>
                <w:kern w:val="2"/>
                <w:szCs w:val="24"/>
              </w:rPr>
            </w:pPr>
            <w:r>
              <w:rPr>
                <w:kern w:val="2"/>
                <w:szCs w:val="24"/>
              </w:rPr>
              <w:t>Prievolių pagal Sutartį įvykdymas užtikrinamas</w:t>
            </w:r>
            <w:r w:rsidR="00795C62">
              <w:rPr>
                <w:kern w:val="2"/>
                <w:szCs w:val="24"/>
              </w:rPr>
              <w:t>:</w:t>
            </w:r>
          </w:p>
          <w:p w14:paraId="12472A74" w14:textId="77777777" w:rsidR="00B767F3" w:rsidRDefault="00DD7479">
            <w:pPr>
              <w:rPr>
                <w:kern w:val="2"/>
                <w:szCs w:val="24"/>
              </w:rPr>
            </w:pPr>
            <w:r>
              <w:rPr>
                <w:kern w:val="2"/>
                <w:szCs w:val="24"/>
              </w:rPr>
              <w:t>Netesybomis (delspinigiais, bauda);</w:t>
            </w:r>
          </w:p>
          <w:p w14:paraId="544E68EF" w14:textId="132D9E6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1BF24021" w:rsidR="00B767F3" w:rsidRDefault="00DD7479">
            <w:pPr>
              <w:rPr>
                <w:kern w:val="2"/>
                <w:szCs w:val="24"/>
              </w:rPr>
            </w:pPr>
            <w:r>
              <w:rPr>
                <w:kern w:val="2"/>
                <w:szCs w:val="24"/>
              </w:rPr>
              <w:t>.</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8FE3D7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62ADA1B4" w:rsidR="00B767F3" w:rsidRDefault="00DD747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A4E5D">
              <w:rPr>
                <w:b/>
                <w:bCs/>
                <w:kern w:val="2"/>
                <w:szCs w:val="24"/>
              </w:rPr>
              <w:t>0,02 (dvi šimtosios) procento</w:t>
            </w:r>
            <w:r w:rsidRPr="00BA4E5D">
              <w:rPr>
                <w:kern w:val="2"/>
                <w:szCs w:val="24"/>
              </w:rPr>
              <w:t xml:space="preserve"> </w:t>
            </w:r>
            <w:r>
              <w:rPr>
                <w:color w:val="000000"/>
                <w:kern w:val="2"/>
                <w:szCs w:val="24"/>
              </w:rPr>
              <w:t xml:space="preserve">dydžio delspinigius nuo neapmokėtos sumos be PVM už kiekvieną vėlavimo </w:t>
            </w:r>
            <w:r w:rsidRPr="00BA4E5D">
              <w:rPr>
                <w:color w:val="000000"/>
                <w:kern w:val="2"/>
                <w:szCs w:val="24"/>
              </w:rPr>
              <w:t>dieną</w:t>
            </w:r>
            <w:r w:rsidR="00BA4E5D" w:rsidRPr="00BA4E5D">
              <w:rPr>
                <w:color w:val="000000"/>
                <w:kern w:val="2"/>
                <w:szCs w:val="24"/>
              </w:rPr>
              <w:t>.</w:t>
            </w:r>
            <w:r w:rsidR="00BA4E5D">
              <w:rPr>
                <w:color w:val="FF0000"/>
                <w:kern w:val="2"/>
                <w:szCs w:val="24"/>
              </w:rPr>
              <w:t xml:space="preserve"> </w:t>
            </w:r>
          </w:p>
          <w:p w14:paraId="12E8EA71" w14:textId="70F7A128"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F73B911"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BA4E5D">
              <w:rPr>
                <w:b/>
                <w:bCs/>
                <w:kern w:val="2"/>
              </w:rPr>
              <w:t>0,02 (dvi šimtosios) procento</w:t>
            </w:r>
            <w:r w:rsidRPr="00BA4E5D">
              <w:rPr>
                <w:kern w:val="2"/>
              </w:rPr>
              <w:t xml:space="preserve"> </w:t>
            </w:r>
            <w:r>
              <w:rPr>
                <w:color w:val="000000"/>
                <w:kern w:val="2"/>
              </w:rPr>
              <w:t xml:space="preserve">dydžio delspinigius už kiekvieną uždelstą </w:t>
            </w:r>
            <w:r w:rsidRPr="00BA4E5D">
              <w:rPr>
                <w:kern w:val="2"/>
              </w:rPr>
              <w:t>dieną</w:t>
            </w:r>
            <w:r>
              <w:rPr>
                <w:color w:val="FF0000"/>
                <w:kern w:val="2"/>
              </w:rPr>
              <w:t xml:space="preserve"> </w:t>
            </w:r>
            <w:r>
              <w:rPr>
                <w:color w:val="000000"/>
                <w:kern w:val="2"/>
              </w:rPr>
              <w:t>nuo laiku neperduotų Prekių ar Prekių, turinčių trūkumų, kainos be PVM. </w:t>
            </w:r>
          </w:p>
          <w:p w14:paraId="610DA498" w14:textId="400E8066"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BA4E5D">
              <w:rPr>
                <w:szCs w:val="24"/>
                <w:lang w:val="lt"/>
              </w:rPr>
              <w:t xml:space="preserve">skaičiuoja </w:t>
            </w:r>
            <w:r w:rsidRPr="00BA4E5D">
              <w:rPr>
                <w:b/>
                <w:bCs/>
                <w:szCs w:val="24"/>
                <w:lang w:val="lt"/>
              </w:rPr>
              <w:t>0,02 (dvi šimtosios)</w:t>
            </w:r>
            <w:r w:rsidRPr="00BA4E5D">
              <w:rPr>
                <w:szCs w:val="24"/>
                <w:lang w:val="lt"/>
              </w:rPr>
              <w:t xml:space="preserve"> procento</w:t>
            </w:r>
            <w:r w:rsidR="00BA4E5D">
              <w:rPr>
                <w:szCs w:val="24"/>
                <w:lang w:val="lt"/>
              </w:rPr>
              <w:t xml:space="preserve"> </w:t>
            </w:r>
            <w:r w:rsidRPr="00BA4E5D">
              <w:rPr>
                <w:szCs w:val="24"/>
                <w:lang w:val="lt"/>
              </w:rPr>
              <w:t>dydžio delspinigius už kiekvieną uždelstą dieną</w:t>
            </w:r>
            <w:r w:rsidR="00BA4E5D" w:rsidRPr="00BA4E5D">
              <w:rPr>
                <w:szCs w:val="24"/>
                <w:lang w:val="lt"/>
              </w:rPr>
              <w:t xml:space="preserve"> </w:t>
            </w:r>
            <w:r w:rsidRPr="00BA4E5D">
              <w:rPr>
                <w:szCs w:val="24"/>
                <w:lang w:val="lt"/>
              </w:rPr>
              <w:t>nuo laiku negrąžintos permokos, kainos be PVM.</w:t>
            </w:r>
          </w:p>
          <w:p w14:paraId="63704FE1" w14:textId="7100D6A6" w:rsidR="00B767F3" w:rsidRDefault="00DD7479">
            <w:pPr>
              <w:rPr>
                <w:b/>
                <w:kern w:val="2"/>
              </w:rPr>
            </w:pPr>
            <w:r>
              <w:rPr>
                <w:color w:val="000000"/>
                <w:kern w:val="2"/>
              </w:rPr>
              <w:lastRenderedPageBreak/>
              <w:t xml:space="preserve">9.2.3. Tiekėjas privalo sumokėti Pirkėjui netesybas per </w:t>
            </w:r>
            <w:r w:rsidR="00BA4E5D" w:rsidRPr="00BA4E5D">
              <w:rPr>
                <w:b/>
                <w:bCs/>
                <w:kern w:val="2"/>
              </w:rPr>
              <w:t>15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78582F6" w:rsidR="00B767F3" w:rsidRDefault="00DD7479">
            <w:pPr>
              <w:rPr>
                <w:kern w:val="2"/>
                <w:szCs w:val="24"/>
              </w:rPr>
            </w:pPr>
            <w:r>
              <w:rPr>
                <w:kern w:val="2"/>
                <w:szCs w:val="24"/>
              </w:rPr>
              <w:t xml:space="preserve">9.3.1. Nutraukus Sutartį dėl esminio Sutarties pažeidimo, nustatyto Sutarties Specialiosiose sąlygose, mokama </w:t>
            </w:r>
            <w:r w:rsidR="00BA4E5D" w:rsidRPr="00BA4E5D">
              <w:rPr>
                <w:b/>
                <w:bCs/>
                <w:kern w:val="2"/>
                <w:szCs w:val="24"/>
              </w:rPr>
              <w:t>10</w:t>
            </w:r>
            <w:r>
              <w:rPr>
                <w:kern w:val="2"/>
                <w:szCs w:val="24"/>
              </w:rPr>
              <w:t xml:space="preserve"> 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685B343" w:rsidR="00B767F3" w:rsidRDefault="00BA4E5D">
            <w:pPr>
              <w:rPr>
                <w:kern w:val="2"/>
                <w:szCs w:val="24"/>
              </w:rPr>
            </w:pPr>
            <w:r w:rsidRPr="006F4208">
              <w:rPr>
                <w:color w:val="000000"/>
                <w:kern w:val="2"/>
                <w:szCs w:val="24"/>
              </w:rPr>
              <w:t>300,00 Eur (trys</w:t>
            </w:r>
            <w:r>
              <w:rPr>
                <w:color w:val="000000"/>
                <w:kern w:val="2"/>
                <w:szCs w:val="24"/>
              </w:rPr>
              <w:t xml:space="preserve"> </w:t>
            </w:r>
            <w:r w:rsidRPr="006F4208">
              <w:rPr>
                <w:color w:val="000000"/>
                <w:kern w:val="2"/>
                <w:szCs w:val="24"/>
              </w:rPr>
              <w:t>šimtai eurų</w:t>
            </w:r>
            <w:r>
              <w:rPr>
                <w:color w:val="000000"/>
                <w:kern w:val="2"/>
                <w:szCs w:val="24"/>
              </w:rPr>
              <w:t>, 00 centų</w:t>
            </w:r>
            <w:r w:rsidRPr="006F4208">
              <w:rPr>
                <w:color w:val="000000"/>
                <w:kern w:val="2"/>
                <w:szCs w:val="24"/>
              </w:rPr>
              <w: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4EF0D05" w:rsidR="00B767F3" w:rsidRDefault="00DD7479">
            <w:pPr>
              <w:rPr>
                <w:color w:val="4472C4"/>
                <w:kern w:val="2"/>
                <w:szCs w:val="24"/>
              </w:rPr>
            </w:pPr>
            <w:r>
              <w:rPr>
                <w:kern w:val="2"/>
                <w:szCs w:val="24"/>
              </w:rPr>
              <w:t xml:space="preserve"> </w:t>
            </w:r>
            <w:r w:rsidR="00BA4E5D" w:rsidRPr="006F4208">
              <w:rPr>
                <w:color w:val="000000"/>
                <w:kern w:val="2"/>
                <w:szCs w:val="24"/>
              </w:rPr>
              <w:t>100,00 Eur (vienas šimtas eurų</w:t>
            </w:r>
            <w:r w:rsidR="00BA4E5D">
              <w:rPr>
                <w:color w:val="000000"/>
                <w:kern w:val="2"/>
                <w:szCs w:val="24"/>
              </w:rPr>
              <w:t>, 00 centų</w:t>
            </w:r>
            <w:r w:rsidR="00BA4E5D" w:rsidRPr="006F4208">
              <w:rPr>
                <w:color w:val="000000"/>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01FFD7D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699D3F9" w:rsidR="00B767F3" w:rsidRDefault="00DD7479" w:rsidP="00BA4E5D">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65D07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2F0A3FDB" w:rsidR="00B767F3" w:rsidRDefault="00BA4E5D">
            <w:pPr>
              <w:rPr>
                <w:sz w:val="14"/>
                <w:szCs w:val="14"/>
              </w:rPr>
            </w:pPr>
            <w:r w:rsidRPr="006F4208">
              <w:rPr>
                <w:color w:val="000000"/>
                <w:kern w:val="2"/>
                <w:szCs w:val="24"/>
              </w:rPr>
              <w:lastRenderedPageBreak/>
              <w:t>300,00 Eur (trys</w:t>
            </w:r>
            <w:r>
              <w:rPr>
                <w:color w:val="000000"/>
                <w:kern w:val="2"/>
                <w:szCs w:val="24"/>
              </w:rPr>
              <w:t xml:space="preserve"> </w:t>
            </w:r>
            <w:r w:rsidRPr="006F4208">
              <w:rPr>
                <w:color w:val="000000"/>
                <w:kern w:val="2"/>
                <w:szCs w:val="24"/>
              </w:rPr>
              <w:t>šimtai eurų</w:t>
            </w:r>
            <w:r>
              <w:rPr>
                <w:color w:val="000000"/>
                <w:kern w:val="2"/>
                <w:szCs w:val="24"/>
              </w:rPr>
              <w:t>, 00 centų</w:t>
            </w:r>
            <w:r w:rsidRPr="006F4208">
              <w:rPr>
                <w:color w:val="000000"/>
                <w:kern w:val="2"/>
                <w:szCs w:val="24"/>
              </w:rPr>
              <w:t>)</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345E7D" w14:textId="77777777" w:rsidR="00BA4E5D" w:rsidRDefault="00BA4E5D" w:rsidP="00BA4E5D">
            <w:pPr>
              <w:rPr>
                <w:kern w:val="2"/>
                <w:szCs w:val="24"/>
              </w:rPr>
            </w:pPr>
            <w:r>
              <w:rPr>
                <w:kern w:val="2"/>
                <w:szCs w:val="24"/>
              </w:rPr>
              <w:t>Netaikoma</w:t>
            </w:r>
          </w:p>
          <w:p w14:paraId="41965FB0" w14:textId="4869F6F8"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64DA63C2"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ADD9D90" w:rsidR="00BA4E5D" w:rsidRDefault="00DD7479" w:rsidP="00BA4E5D">
            <w:pPr>
              <w:rPr>
                <w:kern w:val="2"/>
                <w:szCs w:val="24"/>
              </w:rPr>
            </w:pPr>
            <w:r>
              <w:rPr>
                <w:kern w:val="2"/>
                <w:szCs w:val="24"/>
              </w:rPr>
              <w:t xml:space="preserve">Netaikoma </w:t>
            </w:r>
          </w:p>
          <w:p w14:paraId="27FF7C68" w14:textId="2931F88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58F6FC44" w14:textId="1A2D52C1" w:rsidR="00BA4E5D" w:rsidRDefault="00DD7479" w:rsidP="00BA4E5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62C6B">
              <w:rPr>
                <w:color w:val="000000"/>
                <w:kern w:val="2"/>
                <w:szCs w:val="24"/>
              </w:rPr>
              <w:t xml:space="preserve">3 mėnesiai. </w:t>
            </w:r>
          </w:p>
          <w:p w14:paraId="0DC01EF2" w14:textId="50CDBE80"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7CC7E1E" w:rsidR="00B767F3" w:rsidRDefault="00B767F3" w:rsidP="00262C6B">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4B38C73B"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62C6B" w:rsidRDefault="00DD7479">
            <w:pPr>
              <w:rPr>
                <w:kern w:val="2"/>
                <w:szCs w:val="24"/>
              </w:rPr>
            </w:pPr>
            <w:r w:rsidRPr="00262C6B">
              <w:rPr>
                <w:kern w:val="2"/>
                <w:szCs w:val="24"/>
              </w:rPr>
              <w:t>12.2.1. jeigu Tiekėjas nevykdo prisiimtų įsipareigojimų už Sutartyje nustatytą Sutarties kainą / įkainius;</w:t>
            </w:r>
          </w:p>
          <w:p w14:paraId="7092C4D1" w14:textId="1CC98619" w:rsidR="00B767F3" w:rsidRPr="00262C6B" w:rsidRDefault="00DD7479">
            <w:pPr>
              <w:spacing w:line="257" w:lineRule="auto"/>
              <w:jc w:val="both"/>
              <w:rPr>
                <w:rFonts w:eastAsia="Arial"/>
                <w:kern w:val="2"/>
                <w:szCs w:val="24"/>
              </w:rPr>
            </w:pPr>
            <w:r w:rsidRPr="00262C6B">
              <w:rPr>
                <w:rFonts w:eastAsia="Arial"/>
                <w:kern w:val="2"/>
                <w:szCs w:val="24"/>
              </w:rPr>
              <w:t>12.2.</w:t>
            </w:r>
            <w:r w:rsidR="00262C6B" w:rsidRPr="00262C6B">
              <w:rPr>
                <w:rFonts w:eastAsia="Arial"/>
                <w:kern w:val="2"/>
                <w:szCs w:val="24"/>
              </w:rPr>
              <w:t>2</w:t>
            </w:r>
            <w:r w:rsidRPr="00262C6B">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49957558" w14:textId="3DDF37BC" w:rsidR="00B767F3" w:rsidRPr="00262C6B" w:rsidRDefault="00DD7479">
            <w:pPr>
              <w:tabs>
                <w:tab w:val="left" w:pos="567"/>
                <w:tab w:val="left" w:pos="851"/>
                <w:tab w:val="left" w:pos="992"/>
                <w:tab w:val="left" w:pos="1134"/>
              </w:tabs>
              <w:spacing w:line="257" w:lineRule="auto"/>
              <w:jc w:val="both"/>
              <w:rPr>
                <w:rFonts w:eastAsia="Arial"/>
                <w:kern w:val="2"/>
                <w:szCs w:val="24"/>
              </w:rPr>
            </w:pPr>
            <w:r w:rsidRPr="00262C6B">
              <w:rPr>
                <w:rFonts w:eastAsia="Arial"/>
                <w:kern w:val="2"/>
                <w:szCs w:val="24"/>
              </w:rPr>
              <w:t>12.2.</w:t>
            </w:r>
            <w:r w:rsidR="00262C6B" w:rsidRPr="00262C6B">
              <w:rPr>
                <w:rFonts w:eastAsia="Arial"/>
                <w:kern w:val="2"/>
                <w:szCs w:val="24"/>
              </w:rPr>
              <w:t>3</w:t>
            </w:r>
            <w:r w:rsidRPr="00262C6B">
              <w:rPr>
                <w:rFonts w:eastAsia="Arial"/>
                <w:kern w:val="2"/>
                <w:szCs w:val="24"/>
              </w:rPr>
              <w:t>. jeigu Tiekėjas pažeidžia Prekių pristatymo terminus ir priskaičiuotų netesybų už vėlavimą suma viršija 20 (dvidešimt) proc. Pradinės sutarties vertės;</w:t>
            </w:r>
          </w:p>
          <w:p w14:paraId="05C38EB5" w14:textId="77777777" w:rsidR="00B767F3" w:rsidRPr="00262C6B" w:rsidRDefault="00DD7479">
            <w:pPr>
              <w:tabs>
                <w:tab w:val="left" w:pos="567"/>
                <w:tab w:val="left" w:pos="851"/>
                <w:tab w:val="left" w:pos="992"/>
                <w:tab w:val="left" w:pos="1134"/>
              </w:tabs>
              <w:spacing w:line="257" w:lineRule="auto"/>
              <w:jc w:val="both"/>
              <w:rPr>
                <w:rFonts w:eastAsia="Arial"/>
                <w:kern w:val="2"/>
                <w:szCs w:val="24"/>
              </w:rPr>
            </w:pPr>
            <w:r w:rsidRPr="00262C6B">
              <w:rPr>
                <w:rFonts w:eastAsia="Arial"/>
                <w:kern w:val="2"/>
                <w:szCs w:val="24"/>
              </w:rPr>
              <w:t>12.2.6. Tiekėjas pažeidžia Prekių pristatymo terminus ir dėl Prekių pristatymo vėlavimo Prekės tampa nebereikalingos;</w:t>
            </w:r>
          </w:p>
          <w:p w14:paraId="3A467226" w14:textId="77777777" w:rsidR="00B767F3" w:rsidRPr="00262C6B" w:rsidRDefault="00DD7479">
            <w:pPr>
              <w:tabs>
                <w:tab w:val="left" w:pos="567"/>
                <w:tab w:val="left" w:pos="851"/>
                <w:tab w:val="left" w:pos="992"/>
                <w:tab w:val="left" w:pos="1134"/>
              </w:tabs>
              <w:spacing w:line="257" w:lineRule="auto"/>
              <w:jc w:val="both"/>
              <w:rPr>
                <w:rFonts w:eastAsia="Arial"/>
                <w:kern w:val="2"/>
                <w:szCs w:val="24"/>
              </w:rPr>
            </w:pPr>
            <w:r w:rsidRPr="00262C6B">
              <w:rPr>
                <w:rFonts w:eastAsia="Arial"/>
                <w:kern w:val="2"/>
                <w:szCs w:val="24"/>
              </w:rPr>
              <w:t>12.2.7. Tiekėjas daugiau kaip 2 (du) kartus pristato Prekes, kurios neatitinka Sutartyje ir (ar) Įstatymuose nustatytų reikalavimų Prekėms;</w:t>
            </w:r>
          </w:p>
          <w:p w14:paraId="03DDA9E3" w14:textId="757E92A1" w:rsidR="00B767F3" w:rsidRPr="00262C6B" w:rsidRDefault="00DD7479">
            <w:pPr>
              <w:tabs>
                <w:tab w:val="left" w:pos="567"/>
                <w:tab w:val="left" w:pos="851"/>
                <w:tab w:val="left" w:pos="992"/>
                <w:tab w:val="left" w:pos="1134"/>
              </w:tabs>
              <w:spacing w:line="257" w:lineRule="auto"/>
              <w:jc w:val="both"/>
              <w:rPr>
                <w:rFonts w:eastAsia="Arial"/>
                <w:kern w:val="2"/>
                <w:szCs w:val="24"/>
              </w:rPr>
            </w:pPr>
            <w:r w:rsidRPr="00262C6B">
              <w:rPr>
                <w:rFonts w:eastAsia="Arial"/>
                <w:kern w:val="2"/>
                <w:szCs w:val="24"/>
              </w:rPr>
              <w:t>12.2.9.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1A215EF7"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7E0E6282" w14:textId="77777777" w:rsidR="00EF591C" w:rsidRPr="00C0521C" w:rsidRDefault="00EF591C" w:rsidP="00EF591C">
            <w:pPr>
              <w:rPr>
                <w:color w:val="000000"/>
                <w:kern w:val="2"/>
                <w:szCs w:val="24"/>
              </w:rPr>
            </w:pPr>
            <w:r w:rsidRPr="002167B8">
              <w:rPr>
                <w:color w:val="000000"/>
                <w:kern w:val="2"/>
                <w:szCs w:val="24"/>
              </w:rPr>
              <w:t>Aplinkosauginiai kriterijai Prekėms nustatomi vadovaujantis Aplinkos</w:t>
            </w:r>
            <w:r>
              <w:rPr>
                <w:color w:val="000000"/>
                <w:kern w:val="2"/>
                <w:szCs w:val="24"/>
              </w:rPr>
              <w:t xml:space="preserve"> </w:t>
            </w:r>
            <w:r w:rsidRPr="002167B8">
              <w:rPr>
                <w:color w:val="000000"/>
                <w:kern w:val="2"/>
                <w:szCs w:val="24"/>
              </w:rPr>
              <w:t>apsaugos kriterijų taikymo, vykdant žaliuosius pirkimus, tvarkos</w:t>
            </w:r>
            <w:r>
              <w:rPr>
                <w:color w:val="000000"/>
                <w:kern w:val="2"/>
                <w:szCs w:val="24"/>
              </w:rPr>
              <w:t xml:space="preserve"> </w:t>
            </w:r>
            <w:r w:rsidRPr="002167B8">
              <w:rPr>
                <w:color w:val="000000"/>
                <w:kern w:val="2"/>
                <w:szCs w:val="24"/>
              </w:rPr>
              <w:t>aprašo, patvirtinto 2011 m. birželio 28 d. įsakymu D1-508 „Dėl</w:t>
            </w:r>
            <w:r>
              <w:rPr>
                <w:color w:val="000000"/>
                <w:kern w:val="2"/>
                <w:szCs w:val="24"/>
              </w:rPr>
              <w:t xml:space="preserve"> </w:t>
            </w:r>
            <w:r w:rsidRPr="002167B8">
              <w:rPr>
                <w:color w:val="000000"/>
                <w:kern w:val="2"/>
                <w:szCs w:val="24"/>
              </w:rPr>
              <w:t>Aplinkos apsaugos kriterijų taikymo, vykdant žaliuosius pirkimus,</w:t>
            </w:r>
            <w:r>
              <w:rPr>
                <w:color w:val="000000"/>
                <w:kern w:val="2"/>
                <w:szCs w:val="24"/>
              </w:rPr>
              <w:t xml:space="preserve"> </w:t>
            </w:r>
            <w:r w:rsidRPr="002167B8">
              <w:rPr>
                <w:color w:val="000000"/>
                <w:kern w:val="2"/>
                <w:szCs w:val="24"/>
              </w:rPr>
              <w:t xml:space="preserve">tvarkos aprašo patvirtinimo“ (toliau – Tvarkos aprašas) </w:t>
            </w:r>
            <w:r w:rsidRPr="00C0521C">
              <w:rPr>
                <w:color w:val="000000"/>
                <w:kern w:val="2"/>
                <w:szCs w:val="24"/>
              </w:rPr>
              <w:t>4.4 papunkčiu, Pirkėjas Techninėje specifikacijoje savarankiškai nustatė aplinkos apsaugos kriterijų – mažinti popieriaus sunaudojimą, atsisakyti nebūtino dokumentų kopijavimo ir spausdinimo, siekiant sunaudoti mažiau gamtos išteklių, kaip nurodyta minėto aprašo 4.4.4.1 papunktyje.</w:t>
            </w:r>
          </w:p>
          <w:p w14:paraId="08E61CDA" w14:textId="77777777" w:rsidR="00EF591C" w:rsidRPr="00C0521C" w:rsidRDefault="00EF591C" w:rsidP="00EF591C">
            <w:pPr>
              <w:rPr>
                <w:color w:val="000000"/>
                <w:kern w:val="2"/>
                <w:szCs w:val="24"/>
              </w:rPr>
            </w:pPr>
          </w:p>
          <w:p w14:paraId="7EED81FA" w14:textId="77777777" w:rsidR="00EF591C" w:rsidRPr="00C0521C" w:rsidRDefault="00EF591C" w:rsidP="00EF591C">
            <w:pPr>
              <w:rPr>
                <w:color w:val="000000"/>
                <w:kern w:val="2"/>
                <w:szCs w:val="24"/>
              </w:rPr>
            </w:pPr>
            <w:r w:rsidRPr="00C0521C">
              <w:rPr>
                <w:color w:val="000000"/>
                <w:kern w:val="2"/>
                <w:szCs w:val="24"/>
              </w:rPr>
              <w:t>Nustačius, kad Tiekėjas bet kurio šiame papunktyje nustatyto kriterijaus (-jų) nesilaiko, Tiekėjui taikoma Specialiųjų sąlygų</w:t>
            </w:r>
          </w:p>
          <w:p w14:paraId="116F63D8" w14:textId="73A6F9DA" w:rsidR="00B767F3" w:rsidRDefault="00EF591C" w:rsidP="00EF591C">
            <w:pPr>
              <w:rPr>
                <w:color w:val="000000"/>
                <w:kern w:val="2"/>
                <w:szCs w:val="24"/>
                <w:shd w:val="clear" w:color="auto" w:fill="FFFFFF"/>
              </w:rPr>
            </w:pPr>
            <w:r w:rsidRPr="00C0521C">
              <w:rPr>
                <w:color w:val="000000"/>
                <w:kern w:val="2"/>
                <w:szCs w:val="24"/>
              </w:rPr>
              <w:t>9.5 punkte nurodyto dydžio bauda</w:t>
            </w:r>
            <w:r>
              <w:rPr>
                <w:color w:val="000000"/>
                <w:kern w:val="2"/>
                <w:szCs w:val="24"/>
              </w:rPr>
              <w:t xml:space="preserve">. </w:t>
            </w:r>
          </w:p>
          <w:p w14:paraId="4B6631DF" w14:textId="77777777" w:rsidR="00B767F3" w:rsidRDefault="00B767F3" w:rsidP="00EF591C">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7CC269D"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7B824013" w:rsidR="00B767F3" w:rsidRPr="00EF591C" w:rsidRDefault="00DD7479" w:rsidP="00EF591C">
            <w:pPr>
              <w:jc w:val="center"/>
              <w:rPr>
                <w:b/>
                <w:bCs/>
                <w:kern w:val="2"/>
                <w:szCs w:val="24"/>
              </w:rPr>
            </w:pPr>
            <w:r>
              <w:rPr>
                <w:b/>
                <w:bCs/>
                <w:kern w:val="2"/>
                <w:szCs w:val="24"/>
              </w:rPr>
              <w:t xml:space="preserve">14. BENDRŲJŲ SĄLYGŲ PAKEITIMAI IR PAPILDYMAI </w:t>
            </w:r>
          </w:p>
        </w:tc>
      </w:tr>
      <w:tr w:rsidR="00EF591C" w14:paraId="6259D831" w14:textId="77777777">
        <w:trPr>
          <w:trHeight w:val="300"/>
        </w:trPr>
        <w:tc>
          <w:tcPr>
            <w:tcW w:w="2532" w:type="dxa"/>
          </w:tcPr>
          <w:p w14:paraId="43927719" w14:textId="77777777" w:rsidR="00EF591C" w:rsidRDefault="00EF591C" w:rsidP="00EF591C">
            <w:pPr>
              <w:rPr>
                <w:b/>
                <w:bCs/>
                <w:kern w:val="2"/>
                <w:szCs w:val="24"/>
              </w:rPr>
            </w:pPr>
            <w:r>
              <w:rPr>
                <w:b/>
                <w:bCs/>
                <w:kern w:val="2"/>
                <w:szCs w:val="24"/>
              </w:rPr>
              <w:t xml:space="preserve">14.1. </w:t>
            </w:r>
          </w:p>
        </w:tc>
        <w:tc>
          <w:tcPr>
            <w:tcW w:w="7003" w:type="dxa"/>
            <w:gridSpan w:val="4"/>
          </w:tcPr>
          <w:p w14:paraId="612BA4B0" w14:textId="36876B98" w:rsidR="00EF591C" w:rsidRDefault="00EF591C" w:rsidP="00EF591C">
            <w:pPr>
              <w:rPr>
                <w:kern w:val="2"/>
                <w:szCs w:val="24"/>
              </w:rPr>
            </w:pPr>
            <w:r w:rsidRPr="00B2543E">
              <w:rPr>
                <w:color w:val="000000"/>
                <w:kern w:val="2"/>
                <w:szCs w:val="24"/>
                <w:shd w:val="clear" w:color="auto" w:fill="FFFFFF"/>
              </w:rPr>
              <w:t>Netaikoma</w:t>
            </w:r>
          </w:p>
        </w:tc>
      </w:tr>
      <w:tr w:rsidR="00EF591C" w14:paraId="6B254F73" w14:textId="77777777">
        <w:trPr>
          <w:trHeight w:val="300"/>
        </w:trPr>
        <w:tc>
          <w:tcPr>
            <w:tcW w:w="2532" w:type="dxa"/>
          </w:tcPr>
          <w:p w14:paraId="2BC7AAFD" w14:textId="77777777" w:rsidR="00EF591C" w:rsidRDefault="00EF591C" w:rsidP="00EF591C">
            <w:pPr>
              <w:rPr>
                <w:b/>
                <w:bCs/>
                <w:kern w:val="2"/>
                <w:szCs w:val="24"/>
              </w:rPr>
            </w:pPr>
            <w:r>
              <w:rPr>
                <w:b/>
                <w:bCs/>
                <w:kern w:val="2"/>
                <w:szCs w:val="24"/>
              </w:rPr>
              <w:t>14.2.</w:t>
            </w:r>
          </w:p>
        </w:tc>
        <w:tc>
          <w:tcPr>
            <w:tcW w:w="7003" w:type="dxa"/>
            <w:gridSpan w:val="4"/>
          </w:tcPr>
          <w:p w14:paraId="242644AC" w14:textId="5EDCC0C5" w:rsidR="00EF591C" w:rsidRDefault="00EF591C" w:rsidP="00EF591C">
            <w:pPr>
              <w:rPr>
                <w:kern w:val="2"/>
                <w:szCs w:val="24"/>
              </w:rPr>
            </w:pPr>
            <w:r w:rsidRPr="00B2543E">
              <w:rPr>
                <w:color w:val="000000"/>
                <w:kern w:val="2"/>
                <w:szCs w:val="24"/>
                <w:shd w:val="clear" w:color="auto" w:fill="FFFFFF"/>
              </w:rPr>
              <w:t>Netaikoma</w:t>
            </w:r>
          </w:p>
        </w:tc>
      </w:tr>
      <w:tr w:rsidR="00EF591C" w14:paraId="5A0B465D" w14:textId="77777777">
        <w:trPr>
          <w:trHeight w:val="300"/>
        </w:trPr>
        <w:tc>
          <w:tcPr>
            <w:tcW w:w="2532" w:type="dxa"/>
          </w:tcPr>
          <w:p w14:paraId="1165EE3C" w14:textId="77777777" w:rsidR="00EF591C" w:rsidRDefault="00EF591C" w:rsidP="00EF591C">
            <w:pPr>
              <w:rPr>
                <w:b/>
                <w:bCs/>
                <w:kern w:val="2"/>
                <w:szCs w:val="24"/>
              </w:rPr>
            </w:pPr>
            <w:r>
              <w:rPr>
                <w:b/>
                <w:bCs/>
                <w:kern w:val="2"/>
                <w:szCs w:val="24"/>
              </w:rPr>
              <w:t>14.3.</w:t>
            </w:r>
          </w:p>
        </w:tc>
        <w:tc>
          <w:tcPr>
            <w:tcW w:w="7003" w:type="dxa"/>
            <w:gridSpan w:val="4"/>
          </w:tcPr>
          <w:p w14:paraId="25D43BEA" w14:textId="78998B5B" w:rsidR="00EF591C" w:rsidRDefault="00EF591C" w:rsidP="00EF591C">
            <w:pPr>
              <w:rPr>
                <w:kern w:val="2"/>
                <w:szCs w:val="24"/>
              </w:rPr>
            </w:pPr>
            <w:r w:rsidRPr="00B2543E">
              <w:rPr>
                <w:color w:val="000000"/>
                <w:kern w:val="2"/>
                <w:szCs w:val="24"/>
                <w:shd w:val="clear" w:color="auto" w:fill="FFFFFF"/>
              </w:rPr>
              <w:t>Netaikoma</w:t>
            </w:r>
          </w:p>
        </w:tc>
      </w:tr>
      <w:tr w:rsidR="00EF591C" w14:paraId="79071BC9" w14:textId="77777777">
        <w:trPr>
          <w:trHeight w:val="300"/>
        </w:trPr>
        <w:tc>
          <w:tcPr>
            <w:tcW w:w="2532" w:type="dxa"/>
          </w:tcPr>
          <w:p w14:paraId="7D974D20" w14:textId="77777777" w:rsidR="00EF591C" w:rsidRDefault="00EF591C" w:rsidP="00EF591C">
            <w:pPr>
              <w:rPr>
                <w:b/>
                <w:bCs/>
                <w:kern w:val="2"/>
                <w:szCs w:val="24"/>
              </w:rPr>
            </w:pPr>
            <w:r>
              <w:rPr>
                <w:b/>
                <w:bCs/>
                <w:kern w:val="2"/>
                <w:szCs w:val="24"/>
              </w:rPr>
              <w:t>14.4.</w:t>
            </w:r>
          </w:p>
        </w:tc>
        <w:tc>
          <w:tcPr>
            <w:tcW w:w="7003" w:type="dxa"/>
            <w:gridSpan w:val="4"/>
          </w:tcPr>
          <w:p w14:paraId="56F11031" w14:textId="3584184C" w:rsidR="00EF591C" w:rsidRDefault="00EF591C" w:rsidP="00EF591C">
            <w:pPr>
              <w:rPr>
                <w:color w:val="0070C0"/>
                <w:kern w:val="2"/>
                <w:szCs w:val="24"/>
              </w:rPr>
            </w:pPr>
            <w:r w:rsidRPr="00B2543E">
              <w:rPr>
                <w:color w:val="000000"/>
                <w:kern w:val="2"/>
                <w:szCs w:val="24"/>
                <w:shd w:val="clear" w:color="auto" w:fill="FFFFFF"/>
              </w:rPr>
              <w:t>Netaikoma</w:t>
            </w:r>
          </w:p>
        </w:tc>
      </w:tr>
      <w:tr w:rsidR="00EF591C" w14:paraId="35D09A71" w14:textId="77777777">
        <w:trPr>
          <w:trHeight w:val="300"/>
        </w:trPr>
        <w:tc>
          <w:tcPr>
            <w:tcW w:w="2532" w:type="dxa"/>
          </w:tcPr>
          <w:p w14:paraId="20C1F51E" w14:textId="77777777" w:rsidR="00EF591C" w:rsidRDefault="00EF591C" w:rsidP="00EF591C">
            <w:pPr>
              <w:rPr>
                <w:b/>
                <w:bCs/>
                <w:kern w:val="2"/>
                <w:szCs w:val="24"/>
              </w:rPr>
            </w:pPr>
            <w:r>
              <w:rPr>
                <w:b/>
                <w:bCs/>
                <w:kern w:val="2"/>
                <w:szCs w:val="24"/>
              </w:rPr>
              <w:t>14.5.</w:t>
            </w:r>
          </w:p>
        </w:tc>
        <w:tc>
          <w:tcPr>
            <w:tcW w:w="7003" w:type="dxa"/>
            <w:gridSpan w:val="4"/>
          </w:tcPr>
          <w:p w14:paraId="4BE5468E" w14:textId="7C4CA6C2" w:rsidR="00EF591C" w:rsidRDefault="00EF591C" w:rsidP="00EF591C">
            <w:pPr>
              <w:rPr>
                <w:kern w:val="2"/>
                <w:szCs w:val="24"/>
              </w:rPr>
            </w:pPr>
            <w:r w:rsidRPr="00B2543E">
              <w:rPr>
                <w:color w:val="000000"/>
                <w:kern w:val="2"/>
                <w:szCs w:val="24"/>
                <w:shd w:val="clear" w:color="auto" w:fill="FFFFFF"/>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EF591C" w14:paraId="1493342A" w14:textId="77777777">
        <w:trPr>
          <w:trHeight w:val="300"/>
        </w:trPr>
        <w:tc>
          <w:tcPr>
            <w:tcW w:w="2532" w:type="dxa"/>
          </w:tcPr>
          <w:p w14:paraId="0AF63E8A" w14:textId="77777777" w:rsidR="00EF591C" w:rsidRDefault="00EF591C" w:rsidP="00EF591C">
            <w:pPr>
              <w:jc w:val="center"/>
              <w:rPr>
                <w:b/>
                <w:bCs/>
                <w:kern w:val="2"/>
                <w:szCs w:val="24"/>
              </w:rPr>
            </w:pPr>
            <w:r>
              <w:rPr>
                <w:b/>
                <w:bCs/>
                <w:kern w:val="2"/>
                <w:szCs w:val="24"/>
              </w:rPr>
              <w:t>15.1. Priedas Nr. 1</w:t>
            </w:r>
          </w:p>
        </w:tc>
        <w:tc>
          <w:tcPr>
            <w:tcW w:w="7003" w:type="dxa"/>
            <w:gridSpan w:val="4"/>
          </w:tcPr>
          <w:p w14:paraId="23C9ECEE" w14:textId="0D3C01F9" w:rsidR="00EF591C" w:rsidRDefault="00EF591C" w:rsidP="00EF591C">
            <w:pPr>
              <w:rPr>
                <w:b/>
                <w:bCs/>
                <w:kern w:val="2"/>
                <w:szCs w:val="24"/>
              </w:rPr>
            </w:pPr>
            <w:r w:rsidRPr="00E12B48">
              <w:rPr>
                <w:bCs/>
                <w:kern w:val="2"/>
                <w:szCs w:val="24"/>
              </w:rPr>
              <w:t>Techninė specifikacija</w:t>
            </w:r>
          </w:p>
        </w:tc>
      </w:tr>
      <w:tr w:rsidR="00EF591C" w14:paraId="4C75E455" w14:textId="77777777">
        <w:trPr>
          <w:trHeight w:val="300"/>
        </w:trPr>
        <w:tc>
          <w:tcPr>
            <w:tcW w:w="2532" w:type="dxa"/>
          </w:tcPr>
          <w:p w14:paraId="6E44F098" w14:textId="77777777" w:rsidR="00EF591C" w:rsidRDefault="00EF591C" w:rsidP="00EF591C">
            <w:pPr>
              <w:jc w:val="center"/>
              <w:rPr>
                <w:b/>
                <w:bCs/>
                <w:kern w:val="2"/>
                <w:szCs w:val="24"/>
              </w:rPr>
            </w:pPr>
            <w:r>
              <w:rPr>
                <w:b/>
                <w:bCs/>
                <w:kern w:val="2"/>
                <w:szCs w:val="24"/>
              </w:rPr>
              <w:t>15.2. Priedas Nr. 2</w:t>
            </w:r>
          </w:p>
        </w:tc>
        <w:tc>
          <w:tcPr>
            <w:tcW w:w="7003" w:type="dxa"/>
            <w:gridSpan w:val="4"/>
          </w:tcPr>
          <w:p w14:paraId="65CEE00B" w14:textId="52245AA3" w:rsidR="00EF591C" w:rsidRDefault="00EF591C" w:rsidP="00EF591C">
            <w:pPr>
              <w:rPr>
                <w:b/>
                <w:bCs/>
                <w:kern w:val="2"/>
                <w:szCs w:val="24"/>
              </w:rPr>
            </w:pPr>
            <w:r w:rsidRPr="00E12B48">
              <w:rPr>
                <w:bCs/>
                <w:kern w:val="2"/>
                <w:szCs w:val="24"/>
              </w:rPr>
              <w:t xml:space="preserve">Pasiūlymas </w:t>
            </w:r>
          </w:p>
        </w:tc>
      </w:tr>
      <w:tr w:rsidR="00EF591C" w14:paraId="369E96F2" w14:textId="77777777">
        <w:trPr>
          <w:trHeight w:val="300"/>
        </w:trPr>
        <w:tc>
          <w:tcPr>
            <w:tcW w:w="2532" w:type="dxa"/>
          </w:tcPr>
          <w:p w14:paraId="61C55EA7" w14:textId="77777777" w:rsidR="00EF591C" w:rsidRDefault="00EF591C" w:rsidP="00EF591C">
            <w:pPr>
              <w:jc w:val="center"/>
              <w:rPr>
                <w:b/>
                <w:bCs/>
                <w:kern w:val="2"/>
                <w:szCs w:val="24"/>
              </w:rPr>
            </w:pPr>
            <w:r>
              <w:rPr>
                <w:b/>
                <w:bCs/>
                <w:kern w:val="2"/>
                <w:szCs w:val="24"/>
              </w:rPr>
              <w:t>15.3. Priedas Nr. 3</w:t>
            </w:r>
          </w:p>
        </w:tc>
        <w:tc>
          <w:tcPr>
            <w:tcW w:w="7003" w:type="dxa"/>
            <w:gridSpan w:val="4"/>
          </w:tcPr>
          <w:p w14:paraId="6BCD1B56" w14:textId="1C99B163" w:rsidR="00EF591C" w:rsidRPr="00E06224" w:rsidRDefault="00347319" w:rsidP="00347319">
            <w:pPr>
              <w:rPr>
                <w:kern w:val="2"/>
                <w:szCs w:val="24"/>
              </w:rPr>
            </w:pPr>
            <w:r w:rsidRPr="00E06224">
              <w:rPr>
                <w:kern w:val="2"/>
                <w:szCs w:val="24"/>
              </w:rPr>
              <w:t>Prekių p</w:t>
            </w:r>
            <w:r w:rsidR="00E06224" w:rsidRPr="00E06224">
              <w:rPr>
                <w:kern w:val="2"/>
                <w:szCs w:val="24"/>
              </w:rPr>
              <w:t>erdavimo-priėmimo aktas</w:t>
            </w:r>
          </w:p>
        </w:tc>
      </w:tr>
      <w:tr w:rsidR="00EF591C" w14:paraId="29AA4422" w14:textId="77777777">
        <w:tc>
          <w:tcPr>
            <w:tcW w:w="9535" w:type="dxa"/>
            <w:gridSpan w:val="5"/>
          </w:tcPr>
          <w:p w14:paraId="3ACEC6B8" w14:textId="77777777" w:rsidR="00EF591C" w:rsidRDefault="00EF591C" w:rsidP="00EF591C">
            <w:pPr>
              <w:jc w:val="center"/>
              <w:rPr>
                <w:b/>
                <w:bCs/>
                <w:kern w:val="2"/>
                <w:szCs w:val="24"/>
              </w:rPr>
            </w:pPr>
            <w:r>
              <w:rPr>
                <w:b/>
                <w:bCs/>
                <w:kern w:val="2"/>
                <w:szCs w:val="24"/>
              </w:rPr>
              <w:t>16. ŠALIŲ ATSTOVŲ PARAŠAI</w:t>
            </w:r>
          </w:p>
        </w:tc>
      </w:tr>
      <w:tr w:rsidR="00EF591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F591C" w:rsidRDefault="00EF591C" w:rsidP="00EF591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F591C" w:rsidRDefault="00EF591C" w:rsidP="00EF591C">
            <w:pPr>
              <w:jc w:val="center"/>
              <w:rPr>
                <w:b/>
                <w:bCs/>
                <w:kern w:val="2"/>
                <w:szCs w:val="24"/>
              </w:rPr>
            </w:pPr>
            <w:r>
              <w:rPr>
                <w:b/>
                <w:bCs/>
                <w:kern w:val="2"/>
                <w:szCs w:val="24"/>
              </w:rPr>
              <w:t>TIEKĖJAS</w:t>
            </w:r>
          </w:p>
        </w:tc>
      </w:tr>
      <w:tr w:rsidR="00EF591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880CA3D" w:rsidR="00EF591C" w:rsidRPr="00EF591C" w:rsidRDefault="00E06224" w:rsidP="00EF591C">
            <w:pPr>
              <w:jc w:val="center"/>
              <w:rPr>
                <w:kern w:val="2"/>
                <w:szCs w:val="24"/>
              </w:rPr>
            </w:pPr>
            <w:r w:rsidRPr="00EF591C">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F591C" w:rsidRPr="00EF591C" w:rsidRDefault="00EF591C" w:rsidP="00EF591C">
            <w:pPr>
              <w:jc w:val="center"/>
              <w:rPr>
                <w:b/>
                <w:bCs/>
                <w:kern w:val="2"/>
                <w:szCs w:val="24"/>
              </w:rPr>
            </w:pPr>
            <w:r w:rsidRPr="00EF591C">
              <w:rPr>
                <w:kern w:val="2"/>
                <w:szCs w:val="24"/>
              </w:rPr>
              <w:t>(nurodomos atstovo pareigos, vardas, pavardė)</w:t>
            </w:r>
          </w:p>
        </w:tc>
      </w:tr>
      <w:tr w:rsidR="00EF591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F591C" w:rsidRPr="00EF591C" w:rsidRDefault="00EF591C" w:rsidP="00EF591C">
            <w:pPr>
              <w:jc w:val="center"/>
              <w:rPr>
                <w:b/>
                <w:bCs/>
                <w:kern w:val="2"/>
                <w:szCs w:val="24"/>
              </w:rPr>
            </w:pPr>
          </w:p>
          <w:p w14:paraId="5F978D19" w14:textId="77777777" w:rsidR="00EF591C" w:rsidRPr="00EF591C" w:rsidRDefault="00EF591C" w:rsidP="00EF591C">
            <w:pPr>
              <w:jc w:val="center"/>
              <w:rPr>
                <w:b/>
                <w:bCs/>
                <w:kern w:val="2"/>
                <w:szCs w:val="24"/>
              </w:rPr>
            </w:pPr>
            <w:r w:rsidRPr="00EF591C">
              <w:rPr>
                <w:b/>
                <w:bCs/>
                <w:kern w:val="2"/>
                <w:szCs w:val="24"/>
              </w:rPr>
              <w:t>(parašas)</w:t>
            </w:r>
          </w:p>
          <w:p w14:paraId="540CDEA8" w14:textId="77777777" w:rsidR="00EF591C" w:rsidRPr="00EF591C" w:rsidRDefault="00EF591C" w:rsidP="00EF591C">
            <w:pPr>
              <w:jc w:val="center"/>
              <w:rPr>
                <w:b/>
                <w:bCs/>
                <w:kern w:val="2"/>
                <w:szCs w:val="24"/>
              </w:rPr>
            </w:pPr>
          </w:p>
          <w:p w14:paraId="0CC6C66D" w14:textId="77777777" w:rsidR="00EF591C" w:rsidRPr="00EF591C" w:rsidRDefault="00EF591C" w:rsidP="00EF591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F591C" w:rsidRPr="00EF591C" w:rsidRDefault="00EF591C" w:rsidP="00EF591C">
            <w:pPr>
              <w:jc w:val="center"/>
              <w:rPr>
                <w:b/>
                <w:bCs/>
                <w:kern w:val="2"/>
                <w:szCs w:val="24"/>
              </w:rPr>
            </w:pPr>
          </w:p>
          <w:p w14:paraId="449EF7AE" w14:textId="77777777" w:rsidR="00EF591C" w:rsidRPr="00EF591C" w:rsidRDefault="00EF591C" w:rsidP="00EF591C">
            <w:pPr>
              <w:jc w:val="center"/>
              <w:rPr>
                <w:b/>
                <w:bCs/>
                <w:kern w:val="2"/>
                <w:szCs w:val="24"/>
              </w:rPr>
            </w:pPr>
            <w:r w:rsidRPr="00EF591C">
              <w:rPr>
                <w:b/>
                <w:bCs/>
                <w:kern w:val="2"/>
                <w:szCs w:val="24"/>
              </w:rPr>
              <w:t>(parašas)</w:t>
            </w:r>
          </w:p>
        </w:tc>
      </w:tr>
    </w:tbl>
    <w:p w14:paraId="57F6837A" w14:textId="0B898DF0" w:rsidR="00B767F3" w:rsidRPr="00EF591C" w:rsidRDefault="00B767F3" w:rsidP="00EF591C">
      <w:pPr>
        <w:rPr>
          <w:szCs w:val="24"/>
        </w:rPr>
      </w:pPr>
    </w:p>
    <w:sectPr w:rsidR="00B767F3" w:rsidRPr="00EF591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DE3A1" w14:textId="77777777" w:rsidR="00F24AE5" w:rsidRDefault="00F24AE5">
      <w:r>
        <w:separator/>
      </w:r>
    </w:p>
  </w:endnote>
  <w:endnote w:type="continuationSeparator" w:id="0">
    <w:p w14:paraId="4466A916" w14:textId="77777777" w:rsidR="00F24AE5" w:rsidRDefault="00F2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F4707" w14:textId="77777777" w:rsidR="00F24AE5" w:rsidRDefault="00F24AE5">
      <w:r>
        <w:separator/>
      </w:r>
    </w:p>
  </w:footnote>
  <w:footnote w:type="continuationSeparator" w:id="0">
    <w:p w14:paraId="2100024F" w14:textId="77777777" w:rsidR="00F24AE5" w:rsidRDefault="00F2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42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B5"/>
    <w:rsid w:val="00012CB4"/>
    <w:rsid w:val="000A0415"/>
    <w:rsid w:val="000A402A"/>
    <w:rsid w:val="000C4DBC"/>
    <w:rsid w:val="00161056"/>
    <w:rsid w:val="00182CEF"/>
    <w:rsid w:val="001A2B8C"/>
    <w:rsid w:val="001B2EB7"/>
    <w:rsid w:val="00201517"/>
    <w:rsid w:val="00202E5E"/>
    <w:rsid w:val="00262C6B"/>
    <w:rsid w:val="002F0B5F"/>
    <w:rsid w:val="00347319"/>
    <w:rsid w:val="0039021B"/>
    <w:rsid w:val="003B2818"/>
    <w:rsid w:val="003E5D1D"/>
    <w:rsid w:val="0042200E"/>
    <w:rsid w:val="00452DAF"/>
    <w:rsid w:val="0046508F"/>
    <w:rsid w:val="004B4FD5"/>
    <w:rsid w:val="00506543"/>
    <w:rsid w:val="0058076C"/>
    <w:rsid w:val="005828DD"/>
    <w:rsid w:val="00582E43"/>
    <w:rsid w:val="00587E3C"/>
    <w:rsid w:val="007919E1"/>
    <w:rsid w:val="00795C62"/>
    <w:rsid w:val="007B4F3C"/>
    <w:rsid w:val="00856ECD"/>
    <w:rsid w:val="008F69DE"/>
    <w:rsid w:val="00932DE0"/>
    <w:rsid w:val="009652BC"/>
    <w:rsid w:val="009C3A1D"/>
    <w:rsid w:val="00A62EAB"/>
    <w:rsid w:val="00AA0797"/>
    <w:rsid w:val="00B5351D"/>
    <w:rsid w:val="00B767F3"/>
    <w:rsid w:val="00BA4E5D"/>
    <w:rsid w:val="00C673B8"/>
    <w:rsid w:val="00D6182A"/>
    <w:rsid w:val="00DD7479"/>
    <w:rsid w:val="00E06224"/>
    <w:rsid w:val="00E07A27"/>
    <w:rsid w:val="00E60B19"/>
    <w:rsid w:val="00E87075"/>
    <w:rsid w:val="00EF591C"/>
    <w:rsid w:val="00F24AE5"/>
    <w:rsid w:val="00F32B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C4DBC"/>
    <w:rPr>
      <w:color w:val="0563C1" w:themeColor="hyperlink"/>
      <w:u w:val="single"/>
    </w:rPr>
  </w:style>
  <w:style w:type="character" w:styleId="Neapdorotaspaminjimas">
    <w:name w:val="Unresolved Mention"/>
    <w:basedOn w:val="Numatytasispastraiposriftas"/>
    <w:uiPriority w:val="99"/>
    <w:semiHidden/>
    <w:unhideWhenUsed/>
    <w:rsid w:val="000C4DBC"/>
    <w:rPr>
      <w:color w:val="605E5C"/>
      <w:shd w:val="clear" w:color="auto" w:fill="E1DFDD"/>
    </w:rPr>
  </w:style>
  <w:style w:type="paragraph" w:styleId="Sraopastraipa">
    <w:name w:val="List Paragraph"/>
    <w:basedOn w:val="prastasis"/>
    <w:rsid w:val="004B4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laipedos.universitetas@k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7626</Words>
  <Characters>4348</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2026-07-21T05:44:00Z</dcterms:created>
  <dcterms:modified xsi:type="dcterms:W3CDTF">2026-07-22T11:50:00Z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